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F44" w14:textId="77777777" w:rsidR="00BF665C" w:rsidRPr="00F75BE1" w:rsidRDefault="00BF665C" w:rsidP="00CB0FA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14:paraId="07B30B6E" w14:textId="77777777" w:rsidR="00CB0FA1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  <w:r w:rsidRPr="00E2540D">
        <w:rPr>
          <w:rFonts w:ascii="Times New Roman" w:hAnsi="Times New Roman"/>
          <w:sz w:val="24"/>
          <w:szCs w:val="24"/>
        </w:rPr>
        <w:t xml:space="preserve">Приложение </w:t>
      </w:r>
    </w:p>
    <w:p w14:paraId="7ACA1EB3" w14:textId="77777777" w:rsidR="00CB0FA1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  <w:r w:rsidRPr="00E2540D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E2540D">
        <w:rPr>
          <w:rFonts w:ascii="Times New Roman" w:hAnsi="Times New Roman"/>
          <w:sz w:val="24"/>
          <w:szCs w:val="24"/>
        </w:rPr>
        <w:t xml:space="preserve"> </w:t>
      </w:r>
    </w:p>
    <w:p w14:paraId="3708AB85" w14:textId="36BFF404" w:rsidR="00CB0FA1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 Лотошино</w:t>
      </w:r>
    </w:p>
    <w:p w14:paraId="62A8D5C5" w14:textId="77777777" w:rsidR="00CB0FA1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</w:t>
      </w:r>
    </w:p>
    <w:p w14:paraId="021DD936" w14:textId="77777777" w:rsidR="00CB0FA1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</w:p>
    <w:p w14:paraId="4E229CA5" w14:textId="22A8A487" w:rsidR="00CB0FA1" w:rsidRPr="00E2540D" w:rsidRDefault="00CB0FA1" w:rsidP="00CB0FA1">
      <w:pPr>
        <w:pStyle w:val="ConsPlusNormal"/>
        <w:ind w:left="6379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 w:rsidRPr="00E2540D">
        <w:rPr>
          <w:rFonts w:ascii="Times New Roman" w:hAnsi="Times New Roman"/>
          <w:sz w:val="24"/>
          <w:szCs w:val="24"/>
        </w:rPr>
        <w:t xml:space="preserve"> </w:t>
      </w:r>
    </w:p>
    <w:p w14:paraId="0F7CC004" w14:textId="77777777" w:rsidR="00F326D7" w:rsidRDefault="00F326D7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8ACED" w14:textId="77777777" w:rsidR="00F326D7" w:rsidRDefault="00F326D7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4071B" w14:textId="5D8A773B" w:rsidR="00BF665C" w:rsidRPr="00F75BE1" w:rsidRDefault="002E6F2C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E5CCA" w:rsidRPr="00F75BE1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E5CCA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«Включение предложений и замечаний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 </w:t>
      </w:r>
      <w:r w:rsidR="00BF665C" w:rsidRPr="00F75BE1">
        <w:rPr>
          <w:rFonts w:ascii="Times New Roman" w:hAnsi="Times New Roman" w:cs="Times New Roman"/>
          <w:sz w:val="28"/>
          <w:szCs w:val="28"/>
        </w:rPr>
        <w:br/>
        <w:t>в сфере градостроительной деятельности»</w:t>
      </w:r>
    </w:p>
    <w:p w14:paraId="62116183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238F0" w14:textId="1EE910D0" w:rsidR="00F06490" w:rsidRPr="00A75BC1" w:rsidRDefault="00F06490" w:rsidP="00347EA5">
          <w:pPr>
            <w:pStyle w:val="a7"/>
            <w:spacing w:line="240" w:lineRule="auto"/>
          </w:pPr>
        </w:p>
        <w:p w14:paraId="78AE47E4" w14:textId="3F392FF6" w:rsidR="00E97A1B" w:rsidRDefault="00A75BC1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219914" w:history="1">
            <w:r w:rsidR="00E97A1B" w:rsidRPr="0057258F">
              <w:rPr>
                <w:rStyle w:val="a5"/>
                <w:noProof/>
                <w:lang w:val="en-US"/>
              </w:rPr>
              <w:t>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Общие положения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108F8A7" w14:textId="0F0D233F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57258F">
              <w:rPr>
                <w:rStyle w:val="a5"/>
                <w:noProof/>
              </w:rPr>
              <w:t>1. Предмет регулирования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037FE33" w14:textId="602907FA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57258F">
              <w:rPr>
                <w:rStyle w:val="a5"/>
                <w:noProof/>
              </w:rPr>
              <w:t>2. Круг заявителей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1FDB11" w14:textId="79C83BE1" w:rsidR="00E97A1B" w:rsidRDefault="002E6F2C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57258F">
              <w:rPr>
                <w:rStyle w:val="a5"/>
                <w:noProof/>
                <w:lang w:val="en-US"/>
              </w:rPr>
              <w:t>II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Стандарт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42414A2" w14:textId="608623D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57258F">
              <w:rPr>
                <w:rStyle w:val="a5"/>
                <w:noProof/>
              </w:rPr>
              <w:t>3. Наименование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738758C" w14:textId="796F4BF7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57258F">
              <w:rPr>
                <w:rStyle w:val="a5"/>
                <w:noProof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C026EE0" w14:textId="5C9DA9E3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57258F">
              <w:rPr>
                <w:rStyle w:val="a5"/>
                <w:noProof/>
              </w:rPr>
              <w:t>5. Результат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4645A3E" w14:textId="289E4B19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57258F">
              <w:rPr>
                <w:rStyle w:val="a5"/>
                <w:noProof/>
              </w:rPr>
              <w:t>6. Срок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8E6F8AE" w14:textId="1C97B41C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57258F">
              <w:rPr>
                <w:rStyle w:val="a5"/>
                <w:noProof/>
              </w:rPr>
              <w:t>7. Правовые основания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DF044D" w14:textId="3189540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57258F">
              <w:rPr>
                <w:rStyle w:val="a5"/>
                <w:noProof/>
              </w:rPr>
              <w:t>8. Исчерпывающий перечень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9B4D6B1" w14:textId="4DDEA782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57258F">
              <w:rPr>
                <w:rStyle w:val="a5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9CFA2C" w14:textId="6231CAB5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57258F">
              <w:rPr>
                <w:rStyle w:val="a5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365AD4" w14:textId="7962A1AE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57258F">
              <w:rPr>
                <w:rStyle w:val="a5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E473FC5" w14:textId="0276CF6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57258F">
              <w:rPr>
                <w:rStyle w:val="a5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6650B7" w14:textId="1869562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57258F">
              <w:rPr>
                <w:rStyle w:val="a5"/>
                <w:noProof/>
              </w:rPr>
              <w:t>13. Срок регистрации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63368C0" w14:textId="290154DA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57258F">
              <w:rPr>
                <w:rStyle w:val="a5"/>
                <w:noProof/>
              </w:rPr>
              <w:t>14. Требования к помещениям, в которых предоставляются муниципальные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D4679A6" w14:textId="1256931F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57258F">
              <w:rPr>
                <w:rStyle w:val="a5"/>
                <w:noProof/>
              </w:rPr>
              <w:t>15. Показатели качества и доступности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3B59E5C" w14:textId="023739A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57258F">
              <w:rPr>
                <w:rStyle w:val="a5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890D14" w14:textId="760AD7C9" w:rsidR="00E97A1B" w:rsidRDefault="002E6F2C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57258F">
              <w:rPr>
                <w:rStyle w:val="a5"/>
                <w:noProof/>
              </w:rPr>
              <w:t>III. Состав, последовательность и сроки выполнения административных процедур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9C7BA6B" w14:textId="75BA6F5B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57258F">
              <w:rPr>
                <w:rStyle w:val="a5"/>
                <w:noProof/>
              </w:rPr>
              <w:t>17. Перечень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E4761FB" w14:textId="48BB0328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57258F">
              <w:rPr>
                <w:rStyle w:val="a5"/>
                <w:noProof/>
              </w:rPr>
              <w:t>18. Описание административной процедуры профилирования заявителя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3869C1F" w14:textId="2862E66A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57258F">
              <w:rPr>
                <w:rStyle w:val="a5"/>
                <w:noProof/>
              </w:rPr>
              <w:t>19. Описание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20251B" w14:textId="0A79FA6F" w:rsidR="00E97A1B" w:rsidRDefault="002E6F2C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57258F">
              <w:rPr>
                <w:rStyle w:val="a5"/>
                <w:noProof/>
              </w:rPr>
              <w:t>IV. Формы контроля за исполнением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3C6077" w14:textId="1AAC4D76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57258F">
              <w:rPr>
                <w:rStyle w:val="a5"/>
                <w:noProof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14D7F09" w14:textId="11DF447D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57258F">
              <w:rPr>
                <w:rStyle w:val="a5"/>
                <w:noProof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50F52E3" w14:textId="38CD3761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57258F">
              <w:rPr>
                <w:rStyle w:val="a5"/>
                <w:noProof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7EBA768" w14:textId="2875B6AE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57258F">
              <w:rPr>
                <w:rStyle w:val="a5"/>
                <w:noProof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820B90" w14:textId="33DD5266" w:rsidR="00E97A1B" w:rsidRDefault="002E6F2C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57258F">
              <w:rPr>
                <w:rStyle w:val="a5"/>
                <w:noProof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02516E" w14:textId="6A984355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57258F">
              <w:rPr>
                <w:rStyle w:val="a5"/>
                <w:noProof/>
              </w:rPr>
              <w:t>24. Способы информирования заявителей о порядке досудебного (внесудебного) обжалования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1FAB2B0" w14:textId="59596AE4" w:rsidR="00E97A1B" w:rsidRDefault="002E6F2C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57258F">
              <w:rPr>
                <w:rStyle w:val="a5"/>
                <w:noProof/>
              </w:rPr>
              <w:t>25. Формы и способы подачи заявителями жалобы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17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058EA6A" w14:textId="394B7D22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57258F">
              <w:rPr>
                <w:rStyle w:val="a5"/>
                <w:noProof/>
              </w:rPr>
              <w:t>Приложение 1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5" w:history="1">
            <w:r w:rsidR="00E97A1B" w:rsidRPr="0057258F">
              <w:rPr>
                <w:rStyle w:val="a5"/>
                <w:noProof/>
              </w:rPr>
              <w:t>Форма решения о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20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7BF5C9E" w14:textId="16386B49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57258F">
              <w:rPr>
                <w:rStyle w:val="a5"/>
                <w:noProof/>
              </w:rPr>
              <w:t>Приложение 2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7" w:history="1">
            <w:r w:rsidR="00E97A1B" w:rsidRPr="0057258F">
              <w:rPr>
                <w:rStyle w:val="a5"/>
                <w:noProof/>
              </w:rPr>
              <w:t>Форма решения об отказе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22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44B146D" w14:textId="6374403D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57258F">
              <w:rPr>
                <w:rStyle w:val="a5"/>
                <w:noProof/>
              </w:rPr>
              <w:t>Приложение 3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9" w:history="1">
            <w:r w:rsidR="00E97A1B" w:rsidRPr="0057258F">
              <w:rPr>
                <w:rStyle w:val="a5"/>
                <w:noProof/>
              </w:rPr>
              <w:t xml:space="preserve">Перечень нормативных правовых актов Российской Федерации, </w:t>
            </w:r>
            <w:r w:rsidR="00E97A1B">
              <w:rPr>
                <w:rStyle w:val="a5"/>
                <w:noProof/>
              </w:rPr>
              <w:br/>
            </w:r>
            <w:r w:rsidR="00E97A1B" w:rsidRPr="0057258F">
              <w:rPr>
                <w:rStyle w:val="a5"/>
                <w:noProof/>
              </w:rPr>
              <w:t>нормативных правовых актов Московской области, регулирующих предоставление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24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7100F9" w14:textId="60D105D3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57258F">
              <w:rPr>
                <w:rStyle w:val="a5"/>
                <w:noProof/>
              </w:rPr>
              <w:t>Приложение 4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51" w:history="1">
            <w:r w:rsidR="00E97A1B" w:rsidRPr="0057258F">
              <w:rPr>
                <w:rStyle w:val="a5"/>
                <w:noProof/>
              </w:rPr>
              <w:t>Форма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27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45AED66" w14:textId="24D6AD95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57258F">
              <w:rPr>
                <w:rStyle w:val="a5"/>
                <w:noProof/>
              </w:rPr>
              <w:t>Приложение 5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3" w:history="1">
            <w:r w:rsidR="00E97A1B" w:rsidRPr="0057258F">
              <w:rPr>
                <w:rStyle w:val="a5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29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D1EDC68" w14:textId="2CBA6C18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57258F">
              <w:rPr>
                <w:rStyle w:val="a5"/>
                <w:noProof/>
              </w:rPr>
              <w:t>Приложение 6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5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36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E3F3C5C" w14:textId="34AF7ACC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57258F">
              <w:rPr>
                <w:rStyle w:val="a5"/>
                <w:noProof/>
              </w:rPr>
              <w:t>Приложение 7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7" w:history="1">
            <w:r w:rsidR="00E97A1B" w:rsidRPr="0057258F">
              <w:rPr>
                <w:rStyle w:val="a5"/>
                <w:rFonts w:eastAsia="Calibri"/>
                <w:noProof/>
              </w:rPr>
              <w:t xml:space="preserve">Перечень общих признаков, по которым объединяются </w:t>
            </w:r>
            <w:r w:rsidR="00E97A1B">
              <w:rPr>
                <w:rStyle w:val="a5"/>
                <w:rFonts w:eastAsia="Calibri"/>
                <w:noProof/>
              </w:rPr>
              <w:br/>
            </w:r>
            <w:r w:rsidR="00E97A1B" w:rsidRPr="0057258F">
              <w:rPr>
                <w:rStyle w:val="a5"/>
                <w:rFonts w:eastAsia="Calibri"/>
                <w:noProof/>
              </w:rPr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38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B397CA" w14:textId="5895D448" w:rsidR="00E97A1B" w:rsidRDefault="002E6F2C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57258F">
              <w:rPr>
                <w:rStyle w:val="a5"/>
                <w:noProof/>
              </w:rPr>
              <w:t>Приложение 8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9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75352">
              <w:rPr>
                <w:noProof/>
                <w:webHidden/>
              </w:rPr>
              <w:t>40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20EFA7C" w14:textId="0365EFD4" w:rsidR="00121DE0" w:rsidRPr="00F75BE1" w:rsidRDefault="00A75BC1" w:rsidP="00347EA5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14:paraId="63AC33B2" w14:textId="77777777" w:rsidR="00604215" w:rsidRPr="00F75BE1" w:rsidRDefault="00604215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4215" w:rsidRPr="00F75BE1" w:rsidSect="00CB0FA1">
          <w:footerReference w:type="default" r:id="rId8"/>
          <w:pgSz w:w="11906" w:h="16838"/>
          <w:pgMar w:top="568" w:right="567" w:bottom="1134" w:left="1134" w:header="709" w:footer="709" w:gutter="0"/>
          <w:cols w:space="708"/>
          <w:docGrid w:linePitch="360"/>
        </w:sectPr>
      </w:pPr>
    </w:p>
    <w:p w14:paraId="60482CE5" w14:textId="77777777"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14:paraId="4BEF4959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DB459" w14:textId="77777777"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 w:rsidRPr="00F75BE1">
        <w:rPr>
          <w:rFonts w:ascii="Times New Roman" w:hAnsi="Times New Roman" w:cs="Times New Roman"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14:paraId="155C8C15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6BBA0" w14:textId="570978D8" w:rsidR="00984D91" w:rsidRPr="00F75BE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6F2C">
        <w:rPr>
          <w:rFonts w:ascii="Times New Roman" w:hAnsi="Times New Roman" w:cs="Times New Roman"/>
          <w:sz w:val="28"/>
          <w:szCs w:val="28"/>
        </w:rPr>
        <w:t>муниципального</w:t>
      </w:r>
      <w:r w:rsidR="00F326D7" w:rsidRPr="00F326D7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Pr="00F75BE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E5CCA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).</w:t>
      </w:r>
    </w:p>
    <w:p w14:paraId="5808B33A" w14:textId="028CF83A" w:rsidR="00984D9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383E21F2" w14:textId="1481D86A" w:rsidR="009E5CCA" w:rsidRPr="009E5CCA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9E5CCA" w:rsidRPr="006406C7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>
        <w:rPr>
          <w:rFonts w:ascii="Times New Roman" w:hAnsi="Times New Roman" w:cs="Times New Roman"/>
          <w:sz w:val="28"/>
          <w:szCs w:val="28"/>
        </w:rPr>
        <w:t>.</w:t>
      </w:r>
    </w:p>
    <w:p w14:paraId="42A915A8" w14:textId="4448BA5A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</w:t>
      </w:r>
      <w:r w:rsidR="00B03915">
        <w:rPr>
          <w:rFonts w:ascii="Times New Roman" w:hAnsi="Times New Roman" w:cs="Times New Roman"/>
          <w:sz w:val="28"/>
          <w:szCs w:val="28"/>
        </w:rPr>
        <w:t>1. </w:t>
      </w:r>
      <w:r w:rsidRPr="009E5CCA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9E5CCA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5F809F0" w14:textId="7E74A7BB" w:rsidR="009E5CCA" w:rsidRPr="006406C7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14:paraId="6BB0B894" w14:textId="5417ECF2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1.3.3</w:t>
      </w:r>
      <w:r w:rsidR="00B03915">
        <w:rPr>
          <w:rFonts w:ascii="Times New Roman" w:hAnsi="Times New Roman" w:cs="Times New Roman"/>
          <w:sz w:val="28"/>
          <w:szCs w:val="28"/>
        </w:rPr>
        <w:t>. </w:t>
      </w:r>
      <w:r w:rsidRPr="009E5CCA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.3.4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3E6785">
        <w:rPr>
          <w:rFonts w:ascii="Times New Roman" w:hAnsi="Times New Roman" w:cs="Times New Roman"/>
          <w:sz w:val="28"/>
          <w:szCs w:val="28"/>
        </w:rPr>
        <w:t> </w:t>
      </w:r>
      <w:r w:rsidR="009E5CCA" w:rsidRPr="009E5CCA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73D9554A" w:rsidR="00984D9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</w:t>
      </w:r>
      <w:r w:rsidR="002C31AB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75BE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>
        <w:rPr>
          <w:rFonts w:ascii="Times New Roman" w:hAnsi="Times New Roman" w:cs="Times New Roman"/>
          <w:sz w:val="28"/>
          <w:szCs w:val="28"/>
        </w:rPr>
        <w:t>Е</w:t>
      </w:r>
      <w:r w:rsidR="002C31AB" w:rsidRPr="00F75BE1">
        <w:rPr>
          <w:rFonts w:ascii="Times New Roman" w:hAnsi="Times New Roman" w:cs="Times New Roman"/>
          <w:sz w:val="28"/>
          <w:szCs w:val="28"/>
        </w:rPr>
        <w:t xml:space="preserve">ПГУ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сведения о ходе выполнения запроса о предоставлении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запрос) и результат предоставления муниципальной услуги.</w:t>
      </w:r>
    </w:p>
    <w:p w14:paraId="2BBAA73F" w14:textId="35E31554" w:rsidR="00C37EA9" w:rsidRPr="00C23A7E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7EA9">
        <w:rPr>
          <w:rFonts w:ascii="Times New Roman" w:hAnsi="Times New Roman" w:cs="Times New Roman"/>
          <w:sz w:val="28"/>
          <w:szCs w:val="28"/>
        </w:rPr>
        <w:t xml:space="preserve">5. </w:t>
      </w:r>
      <w:r w:rsidR="00C27F88" w:rsidRPr="00C37EA9">
        <w:rPr>
          <w:rFonts w:ascii="Times New Roman" w:hAnsi="Times New Roman" w:cs="Times New Roman"/>
          <w:sz w:val="28"/>
          <w:szCs w:val="28"/>
        </w:rPr>
        <w:t>Информация 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Pr="00C37EA9">
        <w:rPr>
          <w:rFonts w:ascii="Times New Roman" w:hAnsi="Times New Roman" w:cs="Times New Roman"/>
          <w:sz w:val="28"/>
          <w:szCs w:val="28"/>
        </w:rPr>
        <w:t>, подлежаще</w:t>
      </w:r>
      <w:r w:rsidR="00C27F88">
        <w:rPr>
          <w:rFonts w:ascii="Times New Roman" w:hAnsi="Times New Roman" w:cs="Times New Roman"/>
          <w:sz w:val="28"/>
          <w:szCs w:val="28"/>
        </w:rPr>
        <w:t>му</w:t>
      </w:r>
      <w:r w:rsidRPr="00C37EA9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C27F88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C37EA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2E6F2C">
        <w:rPr>
          <w:rFonts w:ascii="Times New Roman" w:hAnsi="Times New Roman" w:cs="Times New Roman"/>
          <w:sz w:val="28"/>
          <w:szCs w:val="28"/>
        </w:rPr>
        <w:t>в сетевом издании «О</w:t>
      </w:r>
      <w:r w:rsidRPr="00C37EA9">
        <w:rPr>
          <w:rFonts w:ascii="Times New Roman" w:hAnsi="Times New Roman" w:cs="Times New Roman"/>
          <w:sz w:val="28"/>
          <w:szCs w:val="28"/>
        </w:rPr>
        <w:t>фициальн</w:t>
      </w:r>
      <w:r w:rsidR="002E6F2C">
        <w:rPr>
          <w:rFonts w:ascii="Times New Roman" w:hAnsi="Times New Roman" w:cs="Times New Roman"/>
          <w:sz w:val="28"/>
          <w:szCs w:val="28"/>
        </w:rPr>
        <w:t>ый</w:t>
      </w:r>
      <w:r w:rsidRPr="00C37EA9">
        <w:rPr>
          <w:rFonts w:ascii="Times New Roman" w:hAnsi="Times New Roman" w:cs="Times New Roman"/>
          <w:sz w:val="28"/>
          <w:szCs w:val="28"/>
        </w:rPr>
        <w:t xml:space="preserve"> сайт Администрации</w:t>
      </w:r>
      <w:r w:rsidR="002E6F2C">
        <w:rPr>
          <w:rFonts w:ascii="Times New Roman" w:hAnsi="Times New Roman" w:cs="Times New Roman"/>
          <w:sz w:val="28"/>
          <w:szCs w:val="28"/>
        </w:rPr>
        <w:t xml:space="preserve"> муниципального округа Лотошино Московской области» по адресу: </w:t>
      </w:r>
      <w:r w:rsidR="00F326D7" w:rsidRPr="00F326D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326D7" w:rsidRPr="00F326D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326D7" w:rsidRPr="00F326D7">
        <w:rPr>
          <w:rFonts w:ascii="Times New Roman" w:hAnsi="Times New Roman" w:cs="Times New Roman"/>
          <w:sz w:val="28"/>
          <w:szCs w:val="28"/>
        </w:rPr>
        <w:fldChar w:fldCharType="begin"/>
      </w:r>
      <w:r w:rsidR="00F326D7" w:rsidRPr="00F326D7">
        <w:rPr>
          <w:rFonts w:ascii="Times New Roman" w:hAnsi="Times New Roman" w:cs="Times New Roman"/>
          <w:sz w:val="28"/>
          <w:szCs w:val="28"/>
        </w:rPr>
        <w:instrText xml:space="preserve"> HYPERLINK "https://www.xn--e1afijda1a3cyb.xn--p1ai/" \t "_blank" </w:instrText>
      </w:r>
      <w:r w:rsidR="00F326D7" w:rsidRPr="00F326D7">
        <w:rPr>
          <w:rFonts w:ascii="Times New Roman" w:hAnsi="Times New Roman" w:cs="Times New Roman"/>
          <w:sz w:val="28"/>
          <w:szCs w:val="28"/>
        </w:rPr>
        <w:fldChar w:fldCharType="separate"/>
      </w:r>
      <w:r w:rsidR="00F326D7" w:rsidRPr="00F326D7">
        <w:rPr>
          <w:rStyle w:val="a5"/>
          <w:rFonts w:ascii="Times New Roman" w:hAnsi="Times New Roman" w:cs="Times New Roman"/>
          <w:bCs/>
          <w:color w:val="auto"/>
          <w:sz w:val="28"/>
          <w:szCs w:val="28"/>
        </w:rPr>
        <w:t>лотошинье.рф</w:t>
      </w:r>
      <w:proofErr w:type="spellEnd"/>
      <w:r w:rsidR="00F326D7" w:rsidRPr="00F326D7">
        <w:rPr>
          <w:rFonts w:ascii="Times New Roman" w:hAnsi="Times New Roman" w:cs="Times New Roman"/>
          <w:sz w:val="28"/>
          <w:szCs w:val="28"/>
        </w:rPr>
        <w:fldChar w:fldCharType="end"/>
      </w:r>
      <w:r w:rsidR="002E6F2C">
        <w:rPr>
          <w:rFonts w:ascii="Times New Roman" w:hAnsi="Times New Roman" w:cs="Times New Roman"/>
          <w:sz w:val="28"/>
          <w:szCs w:val="28"/>
        </w:rPr>
        <w:t xml:space="preserve">, </w:t>
      </w:r>
      <w:r w:rsidR="00C23A7E" w:rsidRPr="00C23A7E">
        <w:rPr>
          <w:rFonts w:ascii="Times New Roman" w:hAnsi="Times New Roman"/>
          <w:sz w:val="28"/>
          <w:szCs w:val="28"/>
        </w:rPr>
        <w:t xml:space="preserve">в порядке, предусмотренном для официального опубликования муниципальных правовых актов в соответствии с Уставом </w:t>
      </w:r>
      <w:r w:rsidR="002E6F2C">
        <w:rPr>
          <w:rFonts w:ascii="Times New Roman" w:hAnsi="Times New Roman"/>
          <w:sz w:val="28"/>
          <w:szCs w:val="28"/>
        </w:rPr>
        <w:t>муниципального</w:t>
      </w:r>
      <w:r w:rsidR="00C23A7E" w:rsidRPr="00C23A7E">
        <w:rPr>
          <w:rFonts w:ascii="Times New Roman" w:hAnsi="Times New Roman"/>
          <w:sz w:val="28"/>
          <w:szCs w:val="28"/>
        </w:rPr>
        <w:t xml:space="preserve"> округа Лотошино Московской области</w:t>
      </w:r>
      <w:r w:rsidRPr="00C23A7E">
        <w:rPr>
          <w:rFonts w:ascii="Times New Roman" w:hAnsi="Times New Roman" w:cs="Times New Roman"/>
          <w:sz w:val="28"/>
          <w:szCs w:val="28"/>
        </w:rPr>
        <w:t>.</w:t>
      </w:r>
    </w:p>
    <w:p w14:paraId="53DDBC16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56996" w14:textId="77777777"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 w:rsidRPr="00F75BE1"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14:paraId="25309847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EAE23" w14:textId="77777777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2.1. </w:t>
      </w:r>
      <w:r w:rsidR="00A20692" w:rsidRPr="00F75BE1">
        <w:rPr>
          <w:rFonts w:ascii="Times New Roman" w:hAnsi="Times New Roman" w:cs="Times New Roman"/>
          <w:sz w:val="28"/>
          <w:szCs w:val="28"/>
        </w:rPr>
        <w:t>Муниципальная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697B6674" w14:textId="77777777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14:paraId="04163D8E" w14:textId="7E1AB197" w:rsidR="00EB474C" w:rsidRPr="00EB474C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2.2.1. </w:t>
      </w:r>
      <w:r w:rsidR="00EB474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04BE3">
        <w:rPr>
          <w:rFonts w:ascii="Times New Roman" w:hAnsi="Times New Roman" w:cs="Times New Roman"/>
          <w:sz w:val="28"/>
          <w:szCs w:val="28"/>
        </w:rPr>
        <w:t>ю</w:t>
      </w:r>
      <w:r w:rsidR="008313BC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E04BE3">
        <w:rPr>
          <w:rFonts w:ascii="Times New Roman" w:hAnsi="Times New Roman" w:cs="Times New Roman"/>
          <w:sz w:val="28"/>
          <w:szCs w:val="28"/>
        </w:rPr>
        <w:t>а также правообладатели помещений, являющихся частью указанных объектов капитального строительства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расположенных в границах территории, применительно к которой рассматривается проект </w:t>
      </w:r>
      <w:r w:rsidR="00EB474C">
        <w:rPr>
          <w:rFonts w:ascii="Times New Roman" w:hAnsi="Times New Roman" w:cs="Times New Roman"/>
          <w:sz w:val="28"/>
          <w:szCs w:val="28"/>
        </w:rPr>
        <w:t>(вопрос)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14:paraId="2CA80074" w14:textId="2F22BBDB" w:rsidR="00EB474C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28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Физические лица,</w:t>
      </w:r>
      <w:r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03245A" w:rsidRPr="001473B8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03245A">
        <w:rPr>
          <w:rFonts w:ascii="Times New Roman" w:hAnsi="Times New Roman" w:cs="Times New Roman"/>
          <w:sz w:val="28"/>
          <w:szCs w:val="28"/>
        </w:rPr>
        <w:t xml:space="preserve"> </w:t>
      </w:r>
      <w:r w:rsidR="00BF5AAE">
        <w:rPr>
          <w:rFonts w:ascii="Times New Roman" w:hAnsi="Times New Roman" w:cs="Times New Roman"/>
          <w:sz w:val="28"/>
          <w:szCs w:val="28"/>
        </w:rPr>
        <w:t>на территории</w:t>
      </w:r>
      <w:r w:rsidRPr="00EB474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>
        <w:rPr>
          <w:rFonts w:ascii="Times New Roman" w:hAnsi="Times New Roman" w:cs="Times New Roman"/>
          <w:sz w:val="28"/>
          <w:szCs w:val="28"/>
        </w:rPr>
        <w:t>проект (</w:t>
      </w:r>
      <w:r w:rsidRPr="00EB474C">
        <w:rPr>
          <w:rFonts w:ascii="Times New Roman" w:hAnsi="Times New Roman" w:cs="Times New Roman"/>
          <w:sz w:val="28"/>
          <w:szCs w:val="28"/>
        </w:rPr>
        <w:t>вопрос</w:t>
      </w:r>
      <w:r w:rsidR="00E04BE3">
        <w:rPr>
          <w:rFonts w:ascii="Times New Roman" w:hAnsi="Times New Roman" w:cs="Times New Roman"/>
          <w:sz w:val="28"/>
          <w:szCs w:val="28"/>
        </w:rPr>
        <w:t>)</w:t>
      </w:r>
      <w:r w:rsidRPr="00EB474C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6DE797" w14:textId="53EE216D"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1F1F28">
        <w:rPr>
          <w:rFonts w:ascii="Times New Roman" w:hAnsi="Times New Roman" w:cs="Times New Roman"/>
          <w:sz w:val="28"/>
          <w:szCs w:val="28"/>
        </w:rPr>
        <w:t> </w:t>
      </w:r>
      <w:r w:rsidR="00823E96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823E96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823E96">
        <w:rPr>
          <w:rFonts w:ascii="Times New Roman" w:hAnsi="Times New Roman" w:cs="Times New Roman"/>
          <w:sz w:val="28"/>
          <w:szCs w:val="28"/>
        </w:rPr>
        <w:t>,</w:t>
      </w:r>
      <w:r w:rsidR="00823E96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823E96">
        <w:rPr>
          <w:rFonts w:ascii="Times New Roman" w:hAnsi="Times New Roman" w:cs="Times New Roman"/>
          <w:sz w:val="28"/>
          <w:szCs w:val="28"/>
        </w:rPr>
        <w:t>юридические лица, являющиеся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823E96" w:rsidRPr="009C057F">
        <w:rPr>
          <w:rFonts w:ascii="Times New Roman" w:hAnsi="Times New Roman" w:cs="Times New Roman"/>
          <w:sz w:val="28"/>
          <w:szCs w:val="28"/>
        </w:rPr>
        <w:t>правообладателями земельных участков и объектов капитального строительства</w:t>
      </w:r>
      <w:r w:rsidR="00823E96" w:rsidRPr="009D747B">
        <w:rPr>
          <w:rFonts w:ascii="Times New Roman" w:hAnsi="Times New Roman" w:cs="Times New Roman"/>
          <w:sz w:val="28"/>
          <w:szCs w:val="28"/>
        </w:rPr>
        <w:t>,</w:t>
      </w:r>
      <w:r w:rsid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11215E">
        <w:rPr>
          <w:rFonts w:ascii="Times New Roman" w:hAnsi="Times New Roman" w:cs="Times New Roman"/>
          <w:sz w:val="28"/>
          <w:szCs w:val="28"/>
        </w:rPr>
        <w:t xml:space="preserve">подверженных риску </w:t>
      </w:r>
      <w:r w:rsidR="0011215E" w:rsidRPr="00823E96">
        <w:rPr>
          <w:rFonts w:ascii="Times New Roman" w:hAnsi="Times New Roman" w:cs="Times New Roman"/>
          <w:sz w:val="28"/>
          <w:szCs w:val="28"/>
        </w:rPr>
        <w:t>негативно</w:t>
      </w:r>
      <w:r w:rsidR="0011215E">
        <w:rPr>
          <w:rFonts w:ascii="Times New Roman" w:hAnsi="Times New Roman" w:cs="Times New Roman"/>
          <w:sz w:val="28"/>
          <w:szCs w:val="28"/>
        </w:rPr>
        <w:t>го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11215E">
        <w:rPr>
          <w:rFonts w:ascii="Times New Roman" w:hAnsi="Times New Roman" w:cs="Times New Roman"/>
          <w:sz w:val="28"/>
          <w:szCs w:val="28"/>
        </w:rPr>
        <w:t>я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11215E">
        <w:rPr>
          <w:rFonts w:ascii="Times New Roman" w:hAnsi="Times New Roman" w:cs="Times New Roman"/>
          <w:sz w:val="28"/>
          <w:szCs w:val="28"/>
        </w:rPr>
        <w:t xml:space="preserve">, </w:t>
      </w:r>
      <w:r w:rsidR="00823E96">
        <w:rPr>
          <w:rFonts w:ascii="Times New Roman" w:hAnsi="Times New Roman" w:cs="Times New Roman"/>
          <w:sz w:val="28"/>
          <w:szCs w:val="28"/>
        </w:rPr>
        <w:t>в случае если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>на публичных слушаниях</w:t>
      </w:r>
      <w:r w:rsidR="00C84BA5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="00C84BA5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рассматривается вопрос </w:t>
      </w:r>
      <w:r w:rsidR="00C84BA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1215E" w:rsidRPr="00823E96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14:paraId="6D98EF46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627F632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9901" w14:textId="77777777"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14:paraId="7226A815" w14:textId="77777777"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B1CF9" w14:textId="77777777"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F75BE1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14:paraId="5563534C" w14:textId="77777777"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F7874" w14:textId="7D539992" w:rsidR="0056056F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B3CDEEB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C2F9" w14:textId="3FB64675"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 Наименование органа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="00EC6B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14:paraId="5484AFFC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0351C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4.1. </w:t>
      </w:r>
      <w:r w:rsidR="008D55D7" w:rsidRPr="00F75BE1">
        <w:rPr>
          <w:rFonts w:ascii="Times New Roman" w:hAnsi="Times New Roman" w:cs="Times New Roman"/>
          <w:sz w:val="28"/>
          <w:szCs w:val="28"/>
        </w:rPr>
        <w:t>О</w:t>
      </w:r>
      <w:r w:rsidRPr="00F75BE1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F75BE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F75BE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8D55D7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6B85E68" w14:textId="5B168885" w:rsidR="00F21A21" w:rsidRPr="00E7595E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F75BE1">
        <w:rPr>
          <w:rFonts w:ascii="Times New Roman" w:hAnsi="Times New Roman" w:cs="Times New Roman"/>
          <w:sz w:val="28"/>
          <w:szCs w:val="28"/>
        </w:rPr>
        <w:t>осуществля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>т структурн</w:t>
      </w:r>
      <w:r w:rsidR="0088309D">
        <w:rPr>
          <w:rFonts w:ascii="Times New Roman" w:hAnsi="Times New Roman" w:cs="Times New Roman"/>
          <w:sz w:val="28"/>
          <w:szCs w:val="28"/>
        </w:rPr>
        <w:t>ое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C2671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="0088309D">
        <w:rPr>
          <w:rFonts w:ascii="Times New Roman" w:hAnsi="Times New Roman" w:cs="Times New Roman"/>
          <w:sz w:val="28"/>
          <w:szCs w:val="28"/>
        </w:rPr>
        <w:t xml:space="preserve"> </w:t>
      </w:r>
      <w:r w:rsidR="0088309D" w:rsidRPr="006406C7">
        <w:rPr>
          <w:rFonts w:ascii="Times New Roman" w:hAnsi="Times New Roman" w:cs="Times New Roman"/>
          <w:sz w:val="28"/>
          <w:szCs w:val="28"/>
        </w:rPr>
        <w:t>–</w:t>
      </w:r>
      <w:r w:rsidR="0088309D">
        <w:rPr>
          <w:rFonts w:ascii="Times New Roman" w:hAnsi="Times New Roman" w:cs="Times New Roman"/>
          <w:sz w:val="28"/>
          <w:szCs w:val="28"/>
        </w:rPr>
        <w:t xml:space="preserve"> </w:t>
      </w:r>
      <w:r w:rsidR="00F326D7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администрации </w:t>
      </w:r>
      <w:r w:rsidR="002E6F2C">
        <w:rPr>
          <w:rFonts w:ascii="Times New Roman" w:hAnsi="Times New Roman" w:cs="Times New Roman"/>
          <w:sz w:val="28"/>
          <w:szCs w:val="28"/>
        </w:rPr>
        <w:t>муниципального</w:t>
      </w:r>
      <w:r w:rsidR="00F326D7">
        <w:rPr>
          <w:rFonts w:ascii="Times New Roman" w:hAnsi="Times New Roman" w:cs="Times New Roman"/>
          <w:sz w:val="28"/>
          <w:szCs w:val="28"/>
        </w:rPr>
        <w:t xml:space="preserve"> округа Лотошино Московской области</w:t>
      </w:r>
      <w:r w:rsidR="00220F15" w:rsidRPr="00E7595E">
        <w:rPr>
          <w:rFonts w:ascii="Times New Roman" w:hAnsi="Times New Roman" w:cs="Times New Roman"/>
          <w:sz w:val="28"/>
          <w:szCs w:val="28"/>
        </w:rPr>
        <w:t>.</w:t>
      </w:r>
    </w:p>
    <w:p w14:paraId="213EF824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244A3" w14:textId="77777777" w:rsidR="00263B29" w:rsidRPr="00F75BE1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F75BE1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14:paraId="42CFE699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E5D10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5.1. </w:t>
      </w:r>
      <w:r w:rsidR="002E31A3" w:rsidRPr="00F75BE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514B7" w14:textId="0FBC6703" w:rsidR="002E31A3" w:rsidRPr="00F75BE1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9572C1" w:rsidRPr="00F75B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75BE1">
        <w:rPr>
          <w:rFonts w:ascii="Times New Roman" w:hAnsi="Times New Roman" w:cs="Times New Roman"/>
          <w:sz w:val="28"/>
          <w:szCs w:val="28"/>
        </w:rPr>
        <w:br/>
        <w:t>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E260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E26050">
        <w:rPr>
          <w:rFonts w:ascii="Times New Roman" w:hAnsi="Times New Roman" w:cs="Times New Roman"/>
          <w:sz w:val="28"/>
          <w:szCs w:val="28"/>
        </w:rPr>
        <w:t>1</w:t>
      </w:r>
      <w:r w:rsidR="00F21A21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8811B8" w:rsidRPr="00F75BE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0888B85" w14:textId="64096D62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>л</w:t>
      </w:r>
      <w:r w:rsidR="002C3279" w:rsidRPr="00F75BE1">
        <w:rPr>
          <w:rFonts w:ascii="Times New Roman" w:hAnsi="Times New Roman" w:cs="Times New Roman"/>
          <w:sz w:val="28"/>
          <w:szCs w:val="28"/>
        </w:rPr>
        <w:t>ушаний/общественных обсуждений</w:t>
      </w:r>
      <w:r w:rsidR="008E569D">
        <w:rPr>
          <w:rFonts w:ascii="Times New Roman" w:hAnsi="Times New Roman" w:cs="Times New Roman"/>
          <w:sz w:val="28"/>
          <w:szCs w:val="28"/>
        </w:rPr>
        <w:t>,</w:t>
      </w:r>
      <w:r w:rsidR="008E569D"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55C27">
        <w:rPr>
          <w:rFonts w:ascii="Times New Roman" w:hAnsi="Times New Roman" w:cs="Times New Roman"/>
          <w:sz w:val="28"/>
          <w:szCs w:val="28"/>
        </w:rPr>
        <w:br/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Приложение2" w:history="1">
        <w:r w:rsidR="008E569D" w:rsidRPr="00051E66">
          <w:rPr>
            <w:rFonts w:ascii="Times New Roman" w:hAnsi="Times New Roman" w:cs="Times New Roman"/>
            <w:sz w:val="28"/>
            <w:szCs w:val="28"/>
          </w:rPr>
          <w:t>Приложением </w:t>
        </w:r>
        <w:r w:rsidR="008E56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E569D"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15D3B65" w14:textId="5DB40501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75BE1">
        <w:rPr>
          <w:rFonts w:ascii="Times New Roman" w:hAnsi="Times New Roman" w:cs="Times New Roman"/>
          <w:sz w:val="28"/>
          <w:szCs w:val="28"/>
        </w:rPr>
        <w:t>ВИС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376110" w14:textId="28CAD8D3" w:rsidR="00F55C27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6050">
        <w:rPr>
          <w:rFonts w:ascii="Times New Roman" w:hAnsi="Times New Roman" w:cs="Times New Roman"/>
          <w:sz w:val="28"/>
          <w:szCs w:val="28"/>
        </w:rPr>
        <w:t>. </w:t>
      </w:r>
      <w:r w:rsidRPr="00F55C27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</w:t>
      </w:r>
      <w:r w:rsidRPr="00F75BE1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слушаний/общественных обсуждений,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котором указывается количество поступивших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</w:t>
      </w:r>
      <w:r w:rsidR="00220F1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30273" w14:textId="204C8E5A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Способы получения результата предоставления муниципальной услуги:</w:t>
      </w:r>
    </w:p>
    <w:p w14:paraId="3CC1BB16" w14:textId="48A664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="00E26050">
        <w:rPr>
          <w:rFonts w:ascii="Times New Roman" w:hAnsi="Times New Roman" w:cs="Times New Roman"/>
          <w:sz w:val="28"/>
          <w:szCs w:val="28"/>
        </w:rPr>
        <w:t>.1. </w:t>
      </w:r>
      <w:r w:rsidRPr="00F75BE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14:paraId="6F331581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5CCF6E5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27CF76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DD1580" w:rsidRPr="00F75BE1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Pr="00F75BE1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5D1AADC" w14:textId="46590365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75BE1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F75BE1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Pr="009C057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Администрации на бумажном носителе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9C057F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9C057F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C057F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</w:t>
      </w:r>
      <w:r w:rsidR="00835820" w:rsidRPr="00F75BE1">
        <w:rPr>
          <w:rFonts w:ascii="Times New Roman" w:hAnsi="Times New Roman" w:cs="Times New Roman"/>
          <w:sz w:val="28"/>
          <w:szCs w:val="28"/>
        </w:rPr>
        <w:t>адрес</w:t>
      </w:r>
      <w:r w:rsidR="00835820">
        <w:rPr>
          <w:rFonts w:ascii="Times New Roman" w:hAnsi="Times New Roman" w:cs="Times New Roman"/>
          <w:sz w:val="28"/>
          <w:szCs w:val="28"/>
        </w:rPr>
        <w:t>у</w:t>
      </w:r>
      <w:r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F75BE1">
        <w:rPr>
          <w:rFonts w:ascii="Times New Roman" w:hAnsi="Times New Roman" w:cs="Times New Roman"/>
          <w:sz w:val="28"/>
          <w:szCs w:val="28"/>
        </w:rPr>
        <w:t>указанн</w:t>
      </w:r>
      <w:r w:rsidR="00835820">
        <w:rPr>
          <w:rFonts w:ascii="Times New Roman" w:hAnsi="Times New Roman" w:cs="Times New Roman"/>
          <w:sz w:val="28"/>
          <w:szCs w:val="28"/>
        </w:rPr>
        <w:t>ому</w:t>
      </w:r>
      <w:r w:rsidR="0083582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в запросе.</w:t>
      </w:r>
    </w:p>
    <w:p w14:paraId="67BAB86C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1FC6D" w14:textId="77777777" w:rsidR="008431C6" w:rsidRPr="00F75BE1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F75BE1"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14:paraId="5B7D985E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B45E2" w14:textId="3DC9892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F75BE1">
        <w:rPr>
          <w:rFonts w:ascii="Times New Roman" w:hAnsi="Times New Roman" w:cs="Times New Roman"/>
          <w:sz w:val="28"/>
          <w:szCs w:val="28"/>
        </w:rPr>
        <w:t>регистрации запроса в Администрации.</w:t>
      </w:r>
    </w:p>
    <w:p w14:paraId="6EC4DE71" w14:textId="10385E04" w:rsidR="004269F1" w:rsidRPr="00F75BE1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>
        <w:rPr>
          <w:rFonts w:ascii="Times New Roman" w:hAnsi="Times New Roman" w:cs="Times New Roman"/>
          <w:sz w:val="28"/>
          <w:szCs w:val="28"/>
        </w:rPr>
        <w:t>муниципальной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>
        <w:rPr>
          <w:rFonts w:ascii="Times New Roman" w:hAnsi="Times New Roman" w:cs="Times New Roman"/>
          <w:sz w:val="28"/>
          <w:szCs w:val="28"/>
        </w:rPr>
        <w:t>не превышает</w:t>
      </w:r>
      <w:r w:rsidR="00F55C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DD1580" w:rsidRPr="00F75BE1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>рабочих дней со дня регистрации запроса в Администрации</w:t>
      </w:r>
      <w:r w:rsidR="00AE44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69242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5B588" w14:textId="77777777"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7. Правовые основания для предоставления </w:t>
      </w:r>
      <w:r w:rsidR="009C3ADC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14:paraId="36C20E27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5CFA6" w14:textId="119E9ACD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Администрации </w:t>
      </w:r>
      <w:r w:rsidR="00F326D7" w:rsidRPr="00F326D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326D7" w:rsidRPr="00F326D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326D7" w:rsidRPr="00F326D7">
        <w:rPr>
          <w:rFonts w:ascii="Times New Roman" w:hAnsi="Times New Roman" w:cs="Times New Roman"/>
          <w:sz w:val="28"/>
          <w:szCs w:val="28"/>
        </w:rPr>
        <w:fldChar w:fldCharType="begin"/>
      </w:r>
      <w:r w:rsidR="00F326D7" w:rsidRPr="00F326D7">
        <w:rPr>
          <w:rFonts w:ascii="Times New Roman" w:hAnsi="Times New Roman" w:cs="Times New Roman"/>
          <w:sz w:val="28"/>
          <w:szCs w:val="28"/>
        </w:rPr>
        <w:instrText xml:space="preserve"> HYPERLINK "https://www.xn--e1afijda1a3cyb.xn--p1ai/" \t "_blank" </w:instrText>
      </w:r>
      <w:r w:rsidR="00F326D7" w:rsidRPr="00F326D7">
        <w:rPr>
          <w:rFonts w:ascii="Times New Roman" w:hAnsi="Times New Roman" w:cs="Times New Roman"/>
          <w:sz w:val="28"/>
          <w:szCs w:val="28"/>
        </w:rPr>
        <w:fldChar w:fldCharType="separate"/>
      </w:r>
      <w:r w:rsidR="00F326D7" w:rsidRPr="00F326D7">
        <w:rPr>
          <w:rStyle w:val="a5"/>
          <w:rFonts w:ascii="Times New Roman" w:hAnsi="Times New Roman" w:cs="Times New Roman"/>
          <w:bCs/>
          <w:color w:val="auto"/>
          <w:sz w:val="28"/>
          <w:szCs w:val="28"/>
        </w:rPr>
        <w:t>лотошинье.рф</w:t>
      </w:r>
      <w:proofErr w:type="spellEnd"/>
      <w:r w:rsidR="00F326D7" w:rsidRPr="00F326D7">
        <w:rPr>
          <w:rFonts w:ascii="Times New Roman" w:hAnsi="Times New Roman" w:cs="Times New Roman"/>
          <w:sz w:val="28"/>
          <w:szCs w:val="28"/>
        </w:rPr>
        <w:fldChar w:fldCharType="end"/>
      </w:r>
      <w:r w:rsidRPr="00F326D7">
        <w:rPr>
          <w:rFonts w:ascii="Times New Roman" w:hAnsi="Times New Roman" w:cs="Times New Roman"/>
          <w:sz w:val="28"/>
          <w:szCs w:val="28"/>
        </w:rPr>
        <w:t xml:space="preserve">, </w:t>
      </w:r>
      <w:r w:rsidRPr="00F75BE1">
        <w:rPr>
          <w:rFonts w:ascii="Times New Roman" w:hAnsi="Times New Roman" w:cs="Times New Roman"/>
          <w:sz w:val="28"/>
          <w:szCs w:val="28"/>
        </w:rPr>
        <w:t xml:space="preserve">а также на РПГУ. 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D065A7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3" w:history="1">
        <w:r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D1BF934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4414A" w14:textId="339FF63F"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F75BE1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14:paraId="20B9A866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E15D8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7E5DE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A058CF">
        <w:rPr>
          <w:rFonts w:ascii="Times New Roman" w:hAnsi="Times New Roman" w:cs="Times New Roman"/>
          <w:sz w:val="28"/>
          <w:szCs w:val="28"/>
        </w:rPr>
        <w:t xml:space="preserve"> к </w:t>
      </w:r>
      <w:r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14:paraId="02201067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14:paraId="7CCABF88" w14:textId="0FE2F3E1" w:rsidR="007C54CC" w:rsidRPr="00F75BE1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8.1.3. </w:t>
      </w:r>
      <w:r w:rsidR="007C54CC" w:rsidRPr="00F75BE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0922D253" w14:textId="052E6B36" w:rsidR="007C54CC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Документ, подтверждающий полномочия представителя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4A01ED30" w14:textId="77777777" w:rsidR="001D45ED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 w:rsidR="00D065A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Правоустанавливающие (правоудостоверяющие) документы</w:t>
      </w:r>
      <w:r w:rsidR="00E26050">
        <w:rPr>
          <w:rFonts w:ascii="Times New Roman" w:hAnsi="Times New Roman" w:cs="Times New Roman"/>
          <w:sz w:val="28"/>
          <w:szCs w:val="28"/>
        </w:rPr>
        <w:t xml:space="preserve">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</w:t>
      </w:r>
      <w:r w:rsidR="007C54CC" w:rsidRPr="00EB474C">
        <w:rPr>
          <w:rFonts w:ascii="Times New Roman" w:hAnsi="Times New Roman" w:cs="Times New Roman"/>
          <w:sz w:val="28"/>
          <w:szCs w:val="28"/>
        </w:rPr>
        <w:t>земельны</w:t>
      </w:r>
      <w:r w:rsidR="00A058CF">
        <w:rPr>
          <w:rFonts w:ascii="Times New Roman" w:hAnsi="Times New Roman" w:cs="Times New Roman"/>
          <w:sz w:val="28"/>
          <w:szCs w:val="28"/>
        </w:rPr>
        <w:t>е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>
        <w:rPr>
          <w:rFonts w:ascii="Times New Roman" w:hAnsi="Times New Roman" w:cs="Times New Roman"/>
          <w:sz w:val="28"/>
          <w:szCs w:val="28"/>
        </w:rPr>
        <w:t>ки</w:t>
      </w:r>
      <w:r w:rsidR="007C54CC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B474C">
        <w:rPr>
          <w:rFonts w:ascii="Times New Roman" w:hAnsi="Times New Roman" w:cs="Times New Roman"/>
          <w:sz w:val="28"/>
          <w:szCs w:val="28"/>
        </w:rPr>
        <w:t>объект</w:t>
      </w:r>
      <w:r w:rsidR="00A058CF">
        <w:rPr>
          <w:rFonts w:ascii="Times New Roman" w:hAnsi="Times New Roman" w:cs="Times New Roman"/>
          <w:sz w:val="28"/>
          <w:szCs w:val="28"/>
        </w:rPr>
        <w:t>ы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7C54CC" w:rsidRPr="00E04BE3">
        <w:rPr>
          <w:rFonts w:ascii="Times New Roman" w:hAnsi="Times New Roman" w:cs="Times New Roman"/>
          <w:sz w:val="28"/>
          <w:szCs w:val="28"/>
        </w:rPr>
        <w:t>помещени</w:t>
      </w:r>
      <w:r w:rsidR="00A058CF">
        <w:rPr>
          <w:rFonts w:ascii="Times New Roman" w:hAnsi="Times New Roman" w:cs="Times New Roman"/>
          <w:sz w:val="28"/>
          <w:szCs w:val="28"/>
        </w:rPr>
        <w:t>я</w:t>
      </w:r>
      <w:r w:rsidR="007C54CC" w:rsidRPr="00E04BE3">
        <w:rPr>
          <w:rFonts w:ascii="Times New Roman" w:hAnsi="Times New Roman" w:cs="Times New Roman"/>
          <w:sz w:val="28"/>
          <w:szCs w:val="28"/>
        </w:rPr>
        <w:t>, являющ</w:t>
      </w:r>
      <w:r w:rsidR="00A058CF">
        <w:rPr>
          <w:rFonts w:ascii="Times New Roman" w:hAnsi="Times New Roman" w:cs="Times New Roman"/>
          <w:sz w:val="28"/>
          <w:szCs w:val="28"/>
        </w:rPr>
        <w:t>ее</w:t>
      </w:r>
      <w:r w:rsidR="007C54CC" w:rsidRPr="00E04BE3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</w:t>
      </w:r>
      <w:r w:rsidR="007C54CC">
        <w:rPr>
          <w:rFonts w:ascii="Times New Roman" w:hAnsi="Times New Roman" w:cs="Times New Roman"/>
          <w:sz w:val="28"/>
          <w:szCs w:val="28"/>
        </w:rPr>
        <w:t>,</w:t>
      </w:r>
      <w:r w:rsidR="007C54CC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7C54CC" w:rsidRPr="00EB474C">
        <w:rPr>
          <w:rFonts w:ascii="Times New Roman" w:hAnsi="Times New Roman" w:cs="Times New Roman"/>
          <w:sz w:val="28"/>
          <w:szCs w:val="28"/>
        </w:rPr>
        <w:t>расположенны</w:t>
      </w:r>
      <w:r w:rsidR="00A058CF">
        <w:rPr>
          <w:rFonts w:ascii="Times New Roman" w:hAnsi="Times New Roman" w:cs="Times New Roman"/>
          <w:sz w:val="28"/>
          <w:szCs w:val="28"/>
        </w:rPr>
        <w:t>х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C54CC" w:rsidRPr="00EB474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применительно к которой рассматривается проект </w:t>
      </w:r>
      <w:r w:rsidR="007C54CC">
        <w:rPr>
          <w:rFonts w:ascii="Times New Roman" w:hAnsi="Times New Roman" w:cs="Times New Roman"/>
          <w:sz w:val="28"/>
          <w:szCs w:val="28"/>
        </w:rPr>
        <w:t xml:space="preserve">(вопрос)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</w:t>
      </w:r>
      <w:r w:rsidR="00D065A7">
        <w:rPr>
          <w:rFonts w:ascii="Times New Roman" w:hAnsi="Times New Roman" w:cs="Times New Roman"/>
          <w:sz w:val="28"/>
          <w:szCs w:val="28"/>
        </w:rPr>
        <w:t>,</w:t>
      </w:r>
      <w:r w:rsidR="00D065A7" w:rsidRPr="00D065A7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D065A7" w:rsidRPr="00F75BE1">
        <w:rPr>
          <w:rFonts w:ascii="Times New Roman" w:hAnsi="Times New Roman" w:cs="Times New Roman"/>
          <w:sz w:val="28"/>
          <w:szCs w:val="28"/>
        </w:rPr>
        <w:t>сведени</w:t>
      </w:r>
      <w:r w:rsidR="00D065A7">
        <w:rPr>
          <w:rFonts w:ascii="Times New Roman" w:hAnsi="Times New Roman" w:cs="Times New Roman"/>
          <w:sz w:val="28"/>
          <w:szCs w:val="28"/>
        </w:rPr>
        <w:t>й</w:t>
      </w:r>
      <w:r w:rsidR="00D065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br/>
        <w:t>в</w:t>
      </w:r>
      <w:r w:rsidR="00D065A7" w:rsidRPr="00F75BE1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 w:rsidR="00D065A7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D065A7" w:rsidRPr="00F75BE1">
        <w:rPr>
          <w:rFonts w:ascii="Times New Roman" w:hAnsi="Times New Roman" w:cs="Times New Roman"/>
          <w:sz w:val="28"/>
          <w:szCs w:val="28"/>
        </w:rPr>
        <w:t>.</w:t>
      </w:r>
      <w:r w:rsidR="001D45ED" w:rsidRPr="001D45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6DDA6" w14:textId="22811DFC" w:rsidR="001D45ED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8.1.6. </w:t>
      </w:r>
      <w:r w:rsidRPr="00711301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запроса указанных документов (сведений) или в случае отсутствия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</w:t>
      </w:r>
      <w:r w:rsidRPr="001D45ED">
        <w:rPr>
          <w:rFonts w:ascii="Times New Roman" w:hAnsi="Times New Roman" w:cs="Times New Roman"/>
          <w:sz w:val="28"/>
          <w:szCs w:val="28"/>
        </w:rPr>
        <w:t>Министерств</w:t>
      </w:r>
      <w:r w:rsidR="000C362B">
        <w:rPr>
          <w:rFonts w:ascii="Times New Roman" w:hAnsi="Times New Roman" w:cs="Times New Roman"/>
          <w:sz w:val="28"/>
          <w:szCs w:val="28"/>
        </w:rPr>
        <w:t>а</w:t>
      </w:r>
      <w:r w:rsidRPr="001D45ED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))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14:paraId="3DB21A7A" w14:textId="3074D8D4" w:rsidR="00AD30C6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>
        <w:rPr>
          <w:rFonts w:ascii="Times New Roman" w:hAnsi="Times New Roman" w:cs="Times New Roman"/>
          <w:sz w:val="28"/>
          <w:szCs w:val="28"/>
        </w:rPr>
        <w:br/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так как они подлежат представлению в рамках </w:t>
      </w:r>
      <w:r w:rsidR="009F1EAC" w:rsidRPr="008016E1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D065A7">
        <w:rPr>
          <w:rFonts w:ascii="Times New Roman" w:hAnsi="Times New Roman" w:cs="Times New Roman"/>
          <w:sz w:val="28"/>
          <w:szCs w:val="28"/>
        </w:rPr>
        <w:t>:</w:t>
      </w:r>
    </w:p>
    <w:p w14:paraId="15D4F6D8" w14:textId="62E0CB1D" w:rsidR="00D065A7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1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1301">
        <w:rPr>
          <w:rFonts w:ascii="Times New Roman" w:hAnsi="Times New Roman" w:cs="Times New Roman"/>
          <w:sz w:val="28"/>
          <w:szCs w:val="28"/>
        </w:rPr>
        <w:t>. 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 w:rsidR="001D45E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</w:t>
      </w:r>
      <w:r w:rsidR="001D45ED">
        <w:rPr>
          <w:rFonts w:ascii="Times New Roman" w:hAnsi="Times New Roman" w:cs="Times New Roman"/>
          <w:sz w:val="28"/>
          <w:szCs w:val="28"/>
        </w:rPr>
        <w:br/>
      </w:r>
      <w:r w:rsidR="000C362B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C362B">
        <w:rPr>
          <w:rFonts w:ascii="Times New Roman" w:hAnsi="Times New Roman" w:cs="Times New Roman"/>
          <w:sz w:val="28"/>
          <w:szCs w:val="28"/>
        </w:rPr>
        <w:br/>
      </w:r>
      <w:r w:rsidR="001D45ED">
        <w:rPr>
          <w:rFonts w:ascii="Times New Roman" w:hAnsi="Times New Roman" w:cs="Times New Roman"/>
          <w:sz w:val="28"/>
          <w:szCs w:val="28"/>
        </w:rPr>
        <w:t>в распоряжении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>
        <w:rPr>
          <w:rFonts w:ascii="Times New Roman" w:hAnsi="Times New Roman" w:cs="Times New Roman"/>
          <w:sz w:val="28"/>
          <w:szCs w:val="28"/>
        </w:rPr>
        <w:t>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14:paraId="050F4ECB" w14:textId="520894A7"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 w:rsidRPr="00D065A7">
        <w:rPr>
          <w:rFonts w:ascii="Times New Roman" w:hAnsi="Times New Roman" w:cs="Times New Roman"/>
          <w:sz w:val="28"/>
          <w:szCs w:val="28"/>
        </w:rPr>
        <w:t xml:space="preserve">Правоустанавливающие (правоудостоверяющие)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14:paraId="6C0DDF6D" w14:textId="2365A257" w:rsidR="00D065A7" w:rsidRPr="00337F3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.2.3</w:t>
      </w:r>
      <w:r w:rsidRPr="00337F3A">
        <w:rPr>
          <w:rFonts w:ascii="Times New Roman" w:hAnsi="Times New Roman" w:cs="Times New Roman"/>
          <w:sz w:val="28"/>
          <w:szCs w:val="28"/>
        </w:rPr>
        <w:t>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</w:t>
      </w:r>
      <w:r w:rsidRPr="00337F3A">
        <w:rPr>
          <w:rFonts w:ascii="Times New Roman" w:hAnsi="Times New Roman" w:cs="Times New Roman"/>
          <w:sz w:val="28"/>
          <w:szCs w:val="28"/>
        </w:rPr>
        <w:t xml:space="preserve">. Выписка из Единого государственного реестра юридических лиц </w:t>
      </w:r>
      <w:r w:rsidRPr="00337F3A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14:paraId="664633C8" w14:textId="1909228C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3D7D76" w14:textId="5C7EC95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14:paraId="0802F0BC" w14:textId="65C39DE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14:paraId="73DA201B" w14:textId="5357B376"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.2. В Администрацию лично, по электронной почте, почтовым отправлением</w:t>
      </w:r>
      <w:r w:rsidR="00E64E80">
        <w:rPr>
          <w:rFonts w:ascii="Times New Roman" w:hAnsi="Times New Roman" w:cs="Times New Roman"/>
          <w:sz w:val="28"/>
          <w:szCs w:val="28"/>
        </w:rPr>
        <w:t xml:space="preserve">, </w:t>
      </w:r>
      <w:r w:rsidR="00E64E80" w:rsidRPr="00D065A7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773D25" w:rsidRPr="00D065A7">
        <w:rPr>
          <w:rFonts w:ascii="Times New Roman" w:hAnsi="Times New Roman" w:cs="Times New Roman"/>
          <w:sz w:val="28"/>
          <w:szCs w:val="28"/>
        </w:rPr>
        <w:t>.</w:t>
      </w:r>
      <w:r w:rsidR="00E64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A9B5" w14:textId="0903352D" w:rsidR="00AA413C" w:rsidRPr="001473B8" w:rsidRDefault="00AA413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8.4.3. </w:t>
      </w:r>
      <w:r w:rsidR="00AE4427"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14:paraId="54604980" w14:textId="0B025D41" w:rsidR="002D3C20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 </w:t>
      </w:r>
      <w:r w:rsidR="00AE4427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2D3C20" w:rsidRPr="001473B8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0CF086AD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3FCB" w14:textId="77777777" w:rsidR="00773D25" w:rsidRPr="00F75BE1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14:paraId="677AF0E9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91441" w14:textId="77777777" w:rsidR="008811B8" w:rsidRPr="00F75BE1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14:paraId="7FE1E83E" w14:textId="330A4548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77777777" w:rsidR="00773D25" w:rsidRPr="00F75BE1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 w:rsidR="00773D25" w:rsidRPr="00F75BE1">
        <w:rPr>
          <w:rFonts w:ascii="Times New Roman" w:hAnsi="Times New Roman" w:cs="Times New Roman"/>
          <w:sz w:val="28"/>
          <w:szCs w:val="28"/>
        </w:rPr>
        <w:br/>
        <w:t>с запросом.</w:t>
      </w:r>
    </w:p>
    <w:p w14:paraId="0A21188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75BE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14:paraId="32B6C29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9.1.5. Документы содержат подчистки и исправления текста, не заверенные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14:paraId="2854FD7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14:paraId="563EE03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75BE1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14:paraId="73EFCC0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9.1.10. Подача запроса и иных документов в электронной форме, подписанных с использованием электронной подписи, не принадлежащей заявителю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представителю заявителя.</w:t>
      </w:r>
    </w:p>
    <w:p w14:paraId="5173D52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75BE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14:paraId="63C52F7A" w14:textId="77777777" w:rsidR="00773D25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14:paraId="36DBBC63" w14:textId="4A3CEB9C" w:rsidR="009B3C09" w:rsidRPr="009B3C09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B8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14:paraId="1EBB5442" w14:textId="6016C089"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9.2. 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220F1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220F15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220F15">
        <w:rPr>
          <w:rFonts w:ascii="Times New Roman" w:hAnsi="Times New Roman" w:cs="Times New Roman"/>
          <w:sz w:val="28"/>
          <w:szCs w:val="28"/>
        </w:rPr>
        <w:t>к</w:t>
      </w:r>
      <w:r w:rsidR="00773D25" w:rsidRPr="008D7719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14:paraId="139C21E6" w14:textId="77777777"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7CD37B0" w14:textId="77777777"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E518D" w14:textId="57270EF8" w:rsidR="009C63AB" w:rsidRPr="00F75BE1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10. 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предоставлении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  <w:bookmarkEnd w:id="23"/>
    </w:p>
    <w:p w14:paraId="59EB564D" w14:textId="77777777"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ABE23" w14:textId="29F343B7" w:rsidR="005C5496" w:rsidRPr="00F75BE1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</w:pPr>
      <w:r w:rsidRPr="00F75BE1">
        <w:t>10.1. </w:t>
      </w:r>
      <w:r w:rsidR="005C5496" w:rsidRPr="00F75BE1">
        <w:t xml:space="preserve">Приостановление предоставления </w:t>
      </w:r>
      <w:r w:rsidR="0052462F">
        <w:t>муниципальной</w:t>
      </w:r>
      <w:r w:rsidR="0052462F" w:rsidRPr="00F75BE1">
        <w:t xml:space="preserve"> </w:t>
      </w:r>
      <w:r w:rsidR="005C5496" w:rsidRPr="00F75BE1">
        <w:t xml:space="preserve">услуги </w:t>
      </w:r>
      <w:r w:rsidR="00705685">
        <w:br/>
      </w:r>
      <w:r w:rsidR="005C5496" w:rsidRPr="00F75BE1">
        <w:t>не предусмотрено.</w:t>
      </w:r>
    </w:p>
    <w:p w14:paraId="183D095A" w14:textId="433DABDD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789C83DB" w14:textId="05FDFE2B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F75BE1">
        <w:rPr>
          <w:rFonts w:ascii="Times New Roman" w:hAnsi="Times New Roman" w:cs="Times New Roman"/>
          <w:sz w:val="28"/>
          <w:szCs w:val="28"/>
        </w:rPr>
        <w:br/>
        <w:t>в подразделе 2 настоящего Административного регламента.</w:t>
      </w:r>
    </w:p>
    <w:p w14:paraId="277B514F" w14:textId="2CCBA54F" w:rsidR="00063513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>
        <w:rPr>
          <w:rFonts w:ascii="Times New Roman" w:hAnsi="Times New Roman" w:cs="Times New Roman"/>
          <w:sz w:val="28"/>
          <w:szCs w:val="28"/>
        </w:rPr>
        <w:t xml:space="preserve">, </w:t>
      </w:r>
      <w:r w:rsidR="00A40684" w:rsidRPr="00BC3E97">
        <w:rPr>
          <w:rFonts w:ascii="Times New Roman" w:hAnsi="Times New Roman" w:cs="Times New Roman"/>
          <w:sz w:val="28"/>
          <w:szCs w:val="28"/>
        </w:rPr>
        <w:t>выявление факта предоставления заявителем недостоверных сведений</w:t>
      </w:r>
      <w:r w:rsidR="00063513" w:rsidRPr="00BC3E97">
        <w:rPr>
          <w:rFonts w:ascii="Times New Roman" w:hAnsi="Times New Roman" w:cs="Times New Roman"/>
          <w:sz w:val="28"/>
          <w:szCs w:val="28"/>
        </w:rPr>
        <w:t>.</w:t>
      </w:r>
    </w:p>
    <w:p w14:paraId="40EB1B24" w14:textId="088547B5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3</w:t>
      </w:r>
      <w:r w:rsidR="00063513" w:rsidRPr="00F75BE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слушаний/общественных обсуждений.</w:t>
      </w:r>
    </w:p>
    <w:p w14:paraId="566663B9" w14:textId="7C1C9F20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4</w:t>
      </w:r>
      <w:r w:rsidR="00063513" w:rsidRPr="00F75BE1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14:paraId="4B4F068E" w14:textId="4EFEC6DD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с приложением заявления и решения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 фиксируется в ВИС. Отказ </w:t>
      </w:r>
      <w:r w:rsidRPr="00F75BE1">
        <w:rPr>
          <w:rFonts w:ascii="Times New Roman" w:hAnsi="Times New Roman" w:cs="Times New Roman"/>
          <w:sz w:val="28"/>
          <w:szCs w:val="28"/>
        </w:rPr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31BB48C2" w14:textId="001D6078" w:rsidR="00E43191" w:rsidRPr="00F75BE1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4</w:t>
      </w:r>
      <w:r w:rsidR="00E43191" w:rsidRPr="00F75BE1">
        <w:rPr>
          <w:rFonts w:ascii="Times New Roman" w:hAnsi="Times New Roman" w:cs="Times New Roman"/>
          <w:sz w:val="28"/>
          <w:szCs w:val="28"/>
        </w:rPr>
        <w:t>. Заявитель вправе повторно обратиться в Администрацию с запросом после устранени</w:t>
      </w:r>
      <w:r w:rsidR="00EA611D" w:rsidRPr="00F75BE1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F75BE1">
        <w:rPr>
          <w:rFonts w:ascii="Times New Roman" w:hAnsi="Times New Roman" w:cs="Times New Roman"/>
          <w:sz w:val="28"/>
          <w:szCs w:val="28"/>
        </w:rPr>
        <w:t>10.1 настоящего Административного регламента.</w:t>
      </w:r>
    </w:p>
    <w:p w14:paraId="78E305C7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19230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F75BE1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14:paraId="12320EB0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A21D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14:paraId="73A1463D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08C26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F75BE1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14:paraId="4EDD3631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4CBF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12.1. Максимальный срок ожидания в очереди при подаче заявителем запроса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при получении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14:paraId="76C1BE95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6400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F75BE1"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14:paraId="403E0FDE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3968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13.1. Срок регистрации запроса в Администрации в случае, если он подан:</w:t>
      </w:r>
    </w:p>
    <w:p w14:paraId="46E1E86C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13.1.2. Лично в Администрации – в день обращения.</w:t>
      </w:r>
    </w:p>
    <w:p w14:paraId="4909B50F" w14:textId="198E56AD" w:rsidR="00E4319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13.1.3. По электронной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E64E80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E64E8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его поступления.</w:t>
      </w:r>
    </w:p>
    <w:p w14:paraId="52F454BA" w14:textId="5EE0E5CC" w:rsidR="00AE4427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13.1.4</w:t>
      </w:r>
      <w:r w:rsidRPr="001473B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слушаний)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3C3968C6" w14:textId="42B6D066" w:rsidR="00AE4427" w:rsidRPr="00F75BE1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13.1.5.</w:t>
      </w:r>
      <w:r w:rsidRPr="001473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месте проведения</w:t>
      </w:r>
      <w:r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473B8">
        <w:rPr>
          <w:rFonts w:ascii="Times New Roman" w:hAnsi="Times New Roman" w:cs="Times New Roman"/>
          <w:sz w:val="28"/>
          <w:szCs w:val="28"/>
        </w:rPr>
        <w:t>на публичных слу</w:t>
      </w:r>
      <w:r>
        <w:rPr>
          <w:rFonts w:ascii="Times New Roman" w:hAnsi="Times New Roman" w:cs="Times New Roman"/>
          <w:sz w:val="28"/>
          <w:szCs w:val="28"/>
        </w:rPr>
        <w:t xml:space="preserve">шаниях/общественных обсуждениях,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1473ECB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3ABE" w14:textId="2E3EB6B2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F75BE1"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14:paraId="33D35414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60ED" w14:textId="6AC093DF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</w:t>
      </w:r>
      <w:r w:rsidR="00705685">
        <w:rPr>
          <w:rFonts w:ascii="Times New Roman" w:hAnsi="Times New Roman" w:cs="Times New Roman"/>
          <w:sz w:val="28"/>
          <w:szCs w:val="28"/>
        </w:rPr>
        <w:t>от 24.11.1995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в Российской Федерации», Законом Москов</w:t>
      </w:r>
      <w:r w:rsidR="00705685">
        <w:rPr>
          <w:rFonts w:ascii="Times New Roman" w:hAnsi="Times New Roman" w:cs="Times New Roman"/>
          <w:sz w:val="28"/>
          <w:szCs w:val="28"/>
        </w:rPr>
        <w:t>ской области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121/2009-ОЗ </w:t>
      </w:r>
      <w:r w:rsidR="00705685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BAE80" w14:textId="36F3A7CD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F75BE1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F1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14:paraId="72E21F77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E168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14:paraId="4E144F61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7C36177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42306C7B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C205CF3" w14:textId="77777777" w:rsidR="00E43191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15.1.7. 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9A8A80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0417E" w14:textId="3C7934D8" w:rsidR="004F6D43" w:rsidRPr="00F75BE1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F75BE1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14:paraId="119D5552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ED665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14:paraId="0ED3D5F5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16.2.1. РПГУ;</w:t>
      </w:r>
    </w:p>
    <w:p w14:paraId="46EBCDA3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16.2.2. ВИС;</w:t>
      </w:r>
    </w:p>
    <w:p w14:paraId="5F3CCA8B" w14:textId="71118D8D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>
        <w:rPr>
          <w:rFonts w:ascii="Times New Roman" w:hAnsi="Times New Roman" w:cs="Times New Roman"/>
          <w:sz w:val="28"/>
          <w:szCs w:val="28"/>
        </w:rPr>
        <w:t>.</w:t>
      </w:r>
    </w:p>
    <w:p w14:paraId="3A3318A7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14:paraId="5545968F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14:paraId="5514A0D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16.3.4.</w:t>
      </w:r>
      <w:r w:rsidR="00AF3B1F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14:paraId="136C3F3D" w14:textId="28D1F2F3" w:rsidR="004F6D43" w:rsidRPr="00F75BE1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F75BE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B3C09">
        <w:rPr>
          <w:rFonts w:ascii="Times New Roman" w:hAnsi="Times New Roman" w:cs="Times New Roman"/>
          <w:sz w:val="28"/>
          <w:szCs w:val="28"/>
        </w:rPr>
        <w:t>№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 210-ФЗ</w:t>
      </w:r>
      <w:r w:rsidR="009B3C09">
        <w:rPr>
          <w:rFonts w:ascii="Times New Roman" w:hAnsi="Times New Roman" w:cs="Times New Roman"/>
          <w:sz w:val="28"/>
          <w:szCs w:val="28"/>
        </w:rPr>
        <w:t xml:space="preserve"> «</w:t>
      </w:r>
      <w:r w:rsidR="009B3C09" w:rsidRPr="009B3C0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B3C09">
        <w:rPr>
          <w:rFonts w:ascii="Times New Roman" w:hAnsi="Times New Roman" w:cs="Times New Roman"/>
          <w:sz w:val="28"/>
          <w:szCs w:val="28"/>
        </w:rPr>
        <w:t>» (далее – Федеральный закон № 210-ФЗ)</w:t>
      </w:r>
      <w:r w:rsidR="004F6D43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AC2D1CA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5EF708EC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16.4.1. 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61E3E12" w14:textId="6DF31764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16.4.2. 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75BE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по бесплатному единому номеру телефона Электронной приёмной </w:t>
      </w:r>
      <w:r w:rsidR="009C057F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14:paraId="11400771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16.4.3. 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F75BE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F75BE1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F75BE1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F135C6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135C6"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14:paraId="3DC26519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D4FFD" w14:textId="302E9A22" w:rsidR="00CA4F20" w:rsidRPr="00F75BE1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F75BE1"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14:paraId="44E289EE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25451" w14:textId="70B20F51" w:rsidR="00CA4F20" w:rsidRPr="00F75BE1" w:rsidRDefault="00CA4F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14:paraId="3CF96DA2" w14:textId="77777777" w:rsidR="00E4028C" w:rsidRPr="00F75BE1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EFC142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14:paraId="53D5DFE9" w14:textId="263D1B2A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>
        <w:rPr>
          <w:rFonts w:ascii="Times New Roman" w:hAnsi="Times New Roman" w:cs="Times New Roman"/>
          <w:sz w:val="28"/>
          <w:szCs w:val="28"/>
        </w:rPr>
        <w:t>–2.2.3</w:t>
      </w:r>
      <w:r w:rsidR="00C27F88" w:rsidRPr="00F75BE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="00C27F88" w:rsidRPr="00F75BE1">
        <w:rPr>
          <w:rFonts w:ascii="Times New Roman" w:hAnsi="Times New Roman" w:cs="Times New Roman"/>
          <w:sz w:val="28"/>
          <w:szCs w:val="28"/>
        </w:rPr>
        <w:t> </w:t>
      </w:r>
      <w:r w:rsidR="005D0D59" w:rsidRPr="00F75BE1">
        <w:rPr>
          <w:rFonts w:ascii="Times New Roman" w:hAnsi="Times New Roman" w:cs="Times New Roman"/>
          <w:sz w:val="28"/>
          <w:szCs w:val="28"/>
        </w:rPr>
        <w:t>2.2.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5BE1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14:paraId="4EFBCCCE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F75BE1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F75BE1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2CECC88A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6 настояще</w:t>
      </w:r>
      <w:r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12D61779" w14:textId="6B8632EC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17.1.1.3.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75BE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1FB34B45" w14:textId="1921BAA0" w:rsidR="00BC3E97" w:rsidRPr="00F75BE1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BC3E97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5BE1">
        <w:rPr>
          <w:rFonts w:ascii="Times New Roman" w:hAnsi="Times New Roman" w:cs="Times New Roman"/>
          <w:sz w:val="28"/>
          <w:szCs w:val="28"/>
        </w:rPr>
        <w:t> 8.1 настоящего Административного регламента.</w:t>
      </w:r>
    </w:p>
    <w:p w14:paraId="0D40CA22" w14:textId="7AE7CB6C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CA4F20" w:rsidRPr="00F75BE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75BE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75BE1">
        <w:rPr>
          <w:rFonts w:ascii="Times New Roman" w:hAnsi="Times New Roman" w:cs="Times New Roman"/>
          <w:sz w:val="28"/>
          <w:szCs w:val="28"/>
        </w:rPr>
        <w:t> </w:t>
      </w:r>
      <w:r w:rsidR="00CA4F20" w:rsidRPr="00F75BE1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14:paraId="0997412A" w14:textId="5F559305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6</w:t>
      </w:r>
      <w:r w:rsidRPr="00F75BE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14:paraId="0AAB8E53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17.2.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727FC41E" w14:textId="0CF60498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</w:t>
      </w:r>
      <w:r w:rsidR="003D3127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свободной форме, в котором содержится указание </w:t>
      </w:r>
      <w:r w:rsidRPr="00F75BE1">
        <w:rPr>
          <w:rFonts w:ascii="Times New Roman" w:hAnsi="Times New Roman" w:cs="Times New Roman"/>
          <w:sz w:val="28"/>
          <w:szCs w:val="28"/>
        </w:rPr>
        <w:t>на их описание.</w:t>
      </w:r>
    </w:p>
    <w:p w14:paraId="2A93950E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75BE1">
        <w:rPr>
          <w:rFonts w:ascii="Times New Roman" w:hAnsi="Times New Roman" w:cs="Times New Roman"/>
          <w:sz w:val="28"/>
          <w:szCs w:val="28"/>
        </w:rPr>
        <w:t>ты.</w:t>
      </w:r>
    </w:p>
    <w:p w14:paraId="7ACA1220" w14:textId="329238BA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75BE1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7B0BB8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ошибок.</w:t>
      </w:r>
    </w:p>
    <w:p w14:paraId="35263FE0" w14:textId="71985C70" w:rsidR="00CA4F20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17.2.2.</w:t>
      </w:r>
      <w:r w:rsidR="001F7CC9" w:rsidRPr="00F75BE1">
        <w:rPr>
          <w:rFonts w:ascii="Times New Roman" w:hAnsi="Times New Roman" w:cs="Times New Roman"/>
          <w:sz w:val="28"/>
          <w:szCs w:val="28"/>
        </w:rPr>
        <w:t> 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BC3E97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ошибок.</w:t>
      </w:r>
    </w:p>
    <w:p w14:paraId="6A11F5D5" w14:textId="1BCFBA1F" w:rsidR="001F7CC9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17.3. </w:t>
      </w:r>
      <w:r w:rsidR="00C27F88">
        <w:rPr>
          <w:rFonts w:ascii="Times New Roman" w:hAnsi="Times New Roman" w:cs="Times New Roman"/>
          <w:sz w:val="28"/>
          <w:szCs w:val="28"/>
        </w:rPr>
        <w:t>Оформление</w:t>
      </w:r>
      <w:r w:rsidRPr="00B6710F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710F">
        <w:rPr>
          <w:rFonts w:ascii="Times New Roman" w:hAnsi="Times New Roman" w:cs="Times New Roman"/>
          <w:sz w:val="28"/>
          <w:szCs w:val="28"/>
        </w:rPr>
        <w:t xml:space="preserve"> услуги, не предусмотрен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Pr="00B6710F">
        <w:rPr>
          <w:rFonts w:ascii="Times New Roman" w:hAnsi="Times New Roman" w:cs="Times New Roman"/>
          <w:sz w:val="28"/>
          <w:szCs w:val="28"/>
        </w:rPr>
        <w:t>.</w:t>
      </w:r>
    </w:p>
    <w:p w14:paraId="3ABC9BCE" w14:textId="77777777"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0E17E" w14:textId="77777777" w:rsidR="00413030" w:rsidRPr="00F75BE1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  <w:r w:rsidRPr="00F75BE1"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14:paraId="78A774F0" w14:textId="77777777"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67274" w14:textId="6776C884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Способы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0B19F63" w14:textId="26AE454D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14:paraId="493C6B3C" w14:textId="664CA50E" w:rsid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614C3" w14:textId="0B512FC5" w:rsidR="00E64E80" w:rsidRPr="00E64E80" w:rsidRDefault="00E64E80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18.1.3. </w:t>
      </w:r>
      <w:r w:rsidRPr="00E64E80">
        <w:rPr>
          <w:rFonts w:ascii="Times New Roman" w:hAnsi="Times New Roman" w:cs="Times New Roman"/>
          <w:sz w:val="28"/>
          <w:szCs w:val="28"/>
        </w:rPr>
        <w:t>В ходе проведения собрания или собраний участников публичных слушаний (в случае проведения публичных слушаний).</w:t>
      </w:r>
    </w:p>
    <w:p w14:paraId="625DC255" w14:textId="78C0702C" w:rsidR="00E64E80" w:rsidRPr="009E1BA7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64E80" w:rsidRPr="00E64E80">
        <w:rPr>
          <w:rFonts w:ascii="Times New Roman" w:hAnsi="Times New Roman" w:cs="Times New Roman"/>
          <w:sz w:val="28"/>
          <w:szCs w:val="28"/>
        </w:rPr>
        <w:t xml:space="preserve">.4. В месте проведения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80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2DEAC792" w14:textId="6D28EC87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Порядок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2F6FFA9" w14:textId="540D4EC0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</w:t>
      </w:r>
      <w:r w:rsidR="009E1BA7" w:rsidRPr="009E1BA7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14:paraId="697C2539" w14:textId="4760ABAD" w:rsidR="009E1BA7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Посредством опроса 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 w:rsidR="0042200C">
        <w:rPr>
          <w:rFonts w:ascii="Times New Roman" w:hAnsi="Times New Roman" w:cs="Times New Roman"/>
          <w:sz w:val="28"/>
          <w:szCs w:val="28"/>
        </w:rPr>
        <w:t>, в</w:t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 ходе проведения собрания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или собраний участников публичных слушаний (в случае проведения публичных </w:t>
      </w:r>
      <w:r w:rsidR="0042200C" w:rsidRPr="0042200C">
        <w:rPr>
          <w:rFonts w:ascii="Times New Roman" w:hAnsi="Times New Roman" w:cs="Times New Roman"/>
          <w:sz w:val="28"/>
          <w:szCs w:val="28"/>
        </w:rPr>
        <w:lastRenderedPageBreak/>
        <w:t>слушаний)</w:t>
      </w:r>
      <w:r w:rsidR="0042200C">
        <w:rPr>
          <w:rFonts w:ascii="Times New Roman" w:hAnsi="Times New Roman" w:cs="Times New Roman"/>
          <w:sz w:val="28"/>
          <w:szCs w:val="28"/>
        </w:rPr>
        <w:t xml:space="preserve"> либо в</w:t>
      </w:r>
      <w:r w:rsidR="0042200C" w:rsidRPr="00E64E80">
        <w:rPr>
          <w:rFonts w:ascii="Times New Roman" w:hAnsi="Times New Roman" w:cs="Times New Roman"/>
          <w:sz w:val="28"/>
          <w:szCs w:val="28"/>
        </w:rPr>
        <w:t xml:space="preserve"> месте проведения экспозиции проекта, подлежащего рассмотрению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</w:t>
      </w:r>
      <w:r w:rsidR="0042200C">
        <w:rPr>
          <w:rFonts w:ascii="Times New Roman" w:hAnsi="Times New Roman" w:cs="Times New Roman"/>
          <w:sz w:val="28"/>
          <w:szCs w:val="28"/>
        </w:rPr>
        <w:t>.</w:t>
      </w:r>
    </w:p>
    <w:p w14:paraId="43666F61" w14:textId="479EFA8C" w:rsidR="00A72DCC" w:rsidRPr="00F75BE1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003DB39" w14:textId="77777777"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DFAF8" w14:textId="77777777" w:rsidR="00061B6A" w:rsidRPr="00F75BE1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F75BE1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14:paraId="4091A6BA" w14:textId="77777777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614F9" w14:textId="77777777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77777777" w:rsidR="00061B6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1C964987" w14:textId="532DD0E9" w:rsidR="00193D30" w:rsidRPr="00F75BE1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19.1.2. </w:t>
      </w:r>
      <w:r w:rsidRPr="00193D3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52051D5A" w14:textId="36920CD8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943E049" w14:textId="4C471B72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B1E5759" w14:textId="324B4066" w:rsidR="00413030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</w:t>
      </w:r>
      <w:r w:rsidRPr="00220F1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10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7609C34D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6563C" w14:textId="77777777" w:rsidR="00B226FA" w:rsidRPr="00F75BE1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F75BE1">
        <w:rPr>
          <w:rFonts w:ascii="Times New Roman" w:hAnsi="Times New Roman" w:cs="Times New Roman"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14:paraId="75771FF9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28E1D" w14:textId="10ED265A"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F75BE1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лжностными лицами Администрации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14:paraId="40E2D5B6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D859A" w14:textId="4008208E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426B40A8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20.2. Требованиями к порядку и формам текущего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14:paraId="279C5376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33A94F5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69715298" w14:textId="5BF9240A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в служебной зависимости от должностного лица Администрации, участвующего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в том числе не имеет близкого родства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02494B8E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осуществляющие текущий контроль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обязаны принимать меры </w:t>
      </w:r>
      <w:r w:rsidRPr="00F75BE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14:paraId="645B39BF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14:paraId="1AC33DBD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43DF9" w14:textId="57D8F532"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F75BE1">
        <w:rPr>
          <w:rFonts w:ascii="Times New Roman" w:hAnsi="Times New Roman" w:cs="Times New Roman"/>
          <w:color w:val="auto"/>
          <w:sz w:val="28"/>
          <w:szCs w:val="28"/>
        </w:rPr>
        <w:t>21. Порядо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14:paraId="3C6A49C8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4CB4" w14:textId="45D36A23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194876F" w14:textId="4292026C" w:rsidR="00B226FA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21.2. 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Администрацией</w:t>
      </w:r>
      <w:r w:rsidR="00A316D8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принимаются меры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A316D8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A1C725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0BE2" w14:textId="629DC9AC"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F75BE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ь должностных лиц Администрации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14:paraId="5FE3B13F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3970D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3396AD68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лиц 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368746E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7B068" w14:textId="180E472C" w:rsidR="00236120" w:rsidRPr="00F75BE1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23. 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14:paraId="67F7713A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FAA32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23.1. Контроль за предоставлением муниципальной услуги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 и формах, предусмотренными подразделами 20–22 настоящего Административного регламента.</w:t>
      </w:r>
    </w:p>
    <w:p w14:paraId="45F0F7C3" w14:textId="6FF2E86D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государственного управления, информационных технологий и связи Московской области </w:t>
      </w:r>
      <w:r w:rsidR="009B3C0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F75BE1">
        <w:rPr>
          <w:rFonts w:ascii="Times New Roman" w:hAnsi="Times New Roman" w:cs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14:paraId="5060ACA0" w14:textId="281F90CF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23.4.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имеют право направлять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52462F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27CB58F5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75BE1">
        <w:rPr>
          <w:rFonts w:ascii="Times New Roman" w:hAnsi="Times New Roman" w:cs="Times New Roman"/>
          <w:sz w:val="28"/>
          <w:szCs w:val="28"/>
        </w:rPr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53B0" w14:textId="10B28741" w:rsidR="00236120" w:rsidRPr="00F75BE1" w:rsidRDefault="002361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 w:rsidRPr="00F75BE1">
        <w:rPr>
          <w:rFonts w:ascii="Times New Roman" w:hAnsi="Times New Roman" w:cs="Times New Roman"/>
          <w:color w:val="auto"/>
          <w:sz w:val="28"/>
          <w:szCs w:val="28"/>
        </w:rPr>
        <w:t>V. Досудебный (в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несудебный) порядок обжалования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ездействия) Администрации, МФЦ,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 xml:space="preserve">а также их должностных лиц,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служащих и работников</w:t>
      </w:r>
      <w:bookmarkEnd w:id="54"/>
      <w:bookmarkEnd w:id="55"/>
    </w:p>
    <w:p w14:paraId="7BF95BC1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1ECA2" w14:textId="77777777"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F75BE1">
        <w:rPr>
          <w:rFonts w:ascii="Times New Roman" w:hAnsi="Times New Roman" w:cs="Times New Roman"/>
          <w:color w:val="auto"/>
          <w:sz w:val="28"/>
          <w:szCs w:val="28"/>
        </w:rPr>
        <w:t>24. Сп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14:paraId="041FBD8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79C6" w14:textId="191B5532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036A6E56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77EB5" w14:textId="77777777" w:rsidR="00566B27" w:rsidRPr="00F75BE1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F75BE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14:paraId="1164B8B4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87C9" w14:textId="6F90AE18" w:rsidR="00566B27" w:rsidRPr="00B71C44" w:rsidRDefault="00566B27" w:rsidP="00873E37">
      <w:pPr>
        <w:pStyle w:val="af9"/>
        <w:spacing w:after="0" w:line="240" w:lineRule="auto"/>
        <w:ind w:left="45" w:firstLine="709"/>
        <w:rPr>
          <w:color w:val="FF0000"/>
          <w:sz w:val="28"/>
          <w:szCs w:val="28"/>
        </w:rPr>
      </w:pPr>
      <w:r w:rsidRPr="00B71C44">
        <w:rPr>
          <w:sz w:val="28"/>
          <w:szCs w:val="28"/>
        </w:rPr>
        <w:t>25.1. </w:t>
      </w:r>
      <w:r w:rsidR="00B71C44" w:rsidRPr="00B71C44">
        <w:rPr>
          <w:sz w:val="28"/>
          <w:szCs w:val="28"/>
        </w:rPr>
        <w:t xml:space="preserve">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</w:t>
      </w:r>
      <w:r w:rsidR="00B71C44" w:rsidRPr="00775352">
        <w:rPr>
          <w:color w:val="auto"/>
          <w:sz w:val="28"/>
          <w:szCs w:val="28"/>
        </w:rPr>
        <w:t>р</w:t>
      </w:r>
      <w:bookmarkStart w:id="60" w:name="_GoBack"/>
      <w:bookmarkEnd w:id="60"/>
      <w:r w:rsidR="00B71C44" w:rsidRPr="00775352">
        <w:rPr>
          <w:color w:val="auto"/>
          <w:sz w:val="28"/>
          <w:szCs w:val="28"/>
        </w:rPr>
        <w:t>аботников</w:t>
      </w:r>
      <w:r w:rsidR="00873E37" w:rsidRPr="00775352">
        <w:rPr>
          <w:color w:val="auto"/>
          <w:sz w:val="28"/>
          <w:szCs w:val="28"/>
          <w:lang w:eastAsia="ar-SA"/>
        </w:rPr>
        <w:t xml:space="preserve">, </w:t>
      </w:r>
      <w:r w:rsidR="00873E37" w:rsidRPr="00775352">
        <w:rPr>
          <w:color w:val="auto"/>
          <w:sz w:val="28"/>
          <w:szCs w:val="28"/>
          <w:lang w:eastAsia="ar-SA"/>
        </w:rPr>
        <w:t xml:space="preserve">постановления главы </w:t>
      </w:r>
      <w:r w:rsidR="00873E37" w:rsidRPr="00775352">
        <w:rPr>
          <w:color w:val="auto"/>
          <w:sz w:val="28"/>
          <w:szCs w:val="28"/>
          <w:lang w:eastAsia="ar-SA"/>
        </w:rPr>
        <w:t>муниципального</w:t>
      </w:r>
      <w:r w:rsidR="00873E37" w:rsidRPr="00775352">
        <w:rPr>
          <w:color w:val="auto"/>
          <w:sz w:val="28"/>
          <w:szCs w:val="28"/>
          <w:lang w:eastAsia="ar-SA"/>
        </w:rPr>
        <w:t xml:space="preserve"> округа Лотошино, устанавливающего особенности </w:t>
      </w:r>
      <w:r w:rsidR="00873E37" w:rsidRPr="00D22AA1">
        <w:rPr>
          <w:sz w:val="28"/>
          <w:szCs w:val="28"/>
          <w:lang w:eastAsia="ar-SA"/>
        </w:rPr>
        <w:t xml:space="preserve">подачи и рассмотрения жалоб на решения и действия (бездействие) органов администрации </w:t>
      </w:r>
      <w:r w:rsidR="00873E37">
        <w:rPr>
          <w:sz w:val="28"/>
          <w:szCs w:val="28"/>
          <w:lang w:eastAsia="ar-SA"/>
        </w:rPr>
        <w:t>муниципального</w:t>
      </w:r>
      <w:r w:rsidR="00873E37" w:rsidRPr="00D22AA1">
        <w:rPr>
          <w:sz w:val="28"/>
          <w:szCs w:val="28"/>
          <w:lang w:eastAsia="ar-SA"/>
        </w:rPr>
        <w:t xml:space="preserve"> округа Лотошино и ее должностных лиц, муниципальных служащих, работников</w:t>
      </w:r>
      <w:r w:rsidR="00873E37" w:rsidRPr="00D22AA1">
        <w:rPr>
          <w:iCs/>
          <w:sz w:val="28"/>
          <w:szCs w:val="28"/>
          <w:lang w:eastAsia="ar-SA"/>
        </w:rPr>
        <w:t>)</w:t>
      </w:r>
      <w:r w:rsidR="00873E37" w:rsidRPr="00D22AA1">
        <w:rPr>
          <w:sz w:val="28"/>
          <w:szCs w:val="28"/>
          <w:lang w:eastAsia="ar-SA"/>
        </w:rPr>
        <w:t>.</w:t>
      </w:r>
    </w:p>
    <w:p w14:paraId="287C2547" w14:textId="745B5312" w:rsidR="00566B27" w:rsidRPr="00F75BE1" w:rsidRDefault="00566B27" w:rsidP="007D50F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(далее – в письменной форме) или в электронной форме в Администрацию, МФЦ, Учредителю МФЦ.</w:t>
      </w:r>
    </w:p>
    <w:p w14:paraId="3DAEE6EA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числе на личном приеме. Жалоба </w:t>
      </w:r>
      <w:r w:rsidRPr="00F75BE1"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14:paraId="79DD7BD7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14:paraId="28D83008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25.4.2. Официального сайта Администрации, МФЦ, Учредителя МФЦ в сети Интернет.</w:t>
      </w:r>
    </w:p>
    <w:p w14:paraId="08B767B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14:paraId="7F11C16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14:paraId="6735468F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25.5. Жалоба, поступившая в Администрацию, МФЦ, Учредителю МФЦ подлежит рассмотрению в течение 15 (пятнадцати) рабочих дней со дня </w:t>
      </w:r>
      <w:r w:rsidRPr="00F75BE1">
        <w:rPr>
          <w:rFonts w:ascii="Times New Roman" w:hAnsi="Times New Roman" w:cs="Times New Roman"/>
          <w:sz w:val="28"/>
          <w:szCs w:val="28"/>
        </w:rPr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1E0DA5B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Администрации, ее должностного лица, МФЦ,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(пяти) рабочих дней </w:t>
      </w:r>
      <w:r w:rsidRPr="00F75BE1"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14:paraId="2A2598F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14:paraId="7F69451E" w14:textId="77777777" w:rsidR="00566B27" w:rsidRPr="00F75BE1" w:rsidRDefault="00566B27" w:rsidP="00070C6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17BC86C3" w14:textId="77777777" w:rsidR="00070C67" w:rsidRPr="003169DA" w:rsidRDefault="00566B27" w:rsidP="00070C67">
      <w:pPr>
        <w:pStyle w:val="af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75BE1">
        <w:rPr>
          <w:sz w:val="28"/>
          <w:szCs w:val="28"/>
        </w:rPr>
        <w:t>25.6.2. </w:t>
      </w:r>
      <w:r w:rsidR="00070C67" w:rsidRPr="003169DA">
        <w:rPr>
          <w:sz w:val="28"/>
          <w:szCs w:val="28"/>
        </w:rPr>
        <w:t>В удовлетворении жалобы отказывается в следующих случаях:</w:t>
      </w:r>
    </w:p>
    <w:p w14:paraId="368AAD20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69DA">
        <w:rPr>
          <w:sz w:val="28"/>
          <w:szCs w:val="28"/>
        </w:rPr>
        <w:t>-  Наличие вступившего в законную силу решения суда, арбитражного суда по жалобе о том же предмете и по тем же основаниям.</w:t>
      </w:r>
    </w:p>
    <w:p w14:paraId="012066A4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69DA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530E5607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69DA">
        <w:rPr>
          <w:sz w:val="28"/>
          <w:szCs w:val="28"/>
        </w:rPr>
        <w:t>-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14:paraId="68072A13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25.6.3. </w:t>
      </w:r>
      <w:r w:rsidRPr="003169DA">
        <w:rPr>
          <w:sz w:val="28"/>
          <w:szCs w:val="28"/>
        </w:rPr>
        <w:t>Жалоба подлежит оставлению без ответа в следующих случаях:</w:t>
      </w:r>
    </w:p>
    <w:p w14:paraId="75E616E8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69DA">
        <w:rPr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14:paraId="1709B3BA" w14:textId="77777777" w:rsidR="00070C67" w:rsidRPr="003169DA" w:rsidRDefault="00070C67" w:rsidP="00070C67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69DA">
        <w:rPr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63A030E" w14:textId="1AED2BF8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Администрация, МФЦ, Учредитель МФЦ принимает исчерпывающие меры по устранению выявленных нарушений,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75BE1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0A3B1656" w:rsidR="00566B27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25.8. Не позднее дня, следующего за днем принятия решения, указанного </w:t>
      </w:r>
      <w:r w:rsidRPr="00F75BE1">
        <w:rPr>
          <w:rFonts w:ascii="Times New Roman" w:hAnsi="Times New Roman" w:cs="Times New Roman"/>
          <w:sz w:val="28"/>
          <w:szCs w:val="28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17D49C23" w14:textId="362D2043" w:rsidR="00B71C44" w:rsidRDefault="00B71C44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4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B71C44">
        <w:rPr>
          <w:rStyle w:val="24"/>
          <w:b w:val="0"/>
          <w:sz w:val="28"/>
          <w:szCs w:val="28"/>
        </w:rPr>
        <w:t>Администрацией</w:t>
      </w:r>
      <w:r w:rsidRPr="00B71C44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0A8FE6C" w14:textId="257070A9" w:rsidR="00B71C44" w:rsidRPr="00B71C44" w:rsidRDefault="00B71C44" w:rsidP="00B71C44">
      <w:pPr>
        <w:pStyle w:val="af9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25.9. </w:t>
      </w:r>
      <w:r w:rsidRPr="00B71C44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</w:t>
      </w:r>
      <w:r w:rsidRPr="00B71C44">
        <w:rPr>
          <w:sz w:val="28"/>
          <w:szCs w:val="28"/>
        </w:rPr>
        <w:br/>
        <w:t xml:space="preserve">по рассмотрению жалоб, незамедлительно направляют имеющиеся материалы </w:t>
      </w:r>
      <w:r w:rsidRPr="00B71C44">
        <w:rPr>
          <w:sz w:val="28"/>
          <w:szCs w:val="28"/>
        </w:rPr>
        <w:br/>
        <w:t>в органы прокуратуры.</w:t>
      </w:r>
    </w:p>
    <w:p w14:paraId="7C3B7AE2" w14:textId="1E356B66" w:rsidR="00B71C44" w:rsidRPr="00B71C44" w:rsidRDefault="00B71C44" w:rsidP="00B71C44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44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Pr="00B71C44">
        <w:rPr>
          <w:rFonts w:ascii="Times New Roman" w:hAnsi="Times New Roman" w:cs="Times New Roman"/>
          <w:sz w:val="28"/>
          <w:szCs w:val="28"/>
        </w:rPr>
        <w:br/>
        <w:t>а также информация о порядке обжалования принятого решения.</w:t>
      </w:r>
    </w:p>
    <w:p w14:paraId="5AC3CC7C" w14:textId="77777777" w:rsidR="0056056F" w:rsidRPr="00B71C44" w:rsidRDefault="0056056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44">
        <w:rPr>
          <w:rFonts w:ascii="Times New Roman" w:hAnsi="Times New Roman" w:cs="Times New Roman"/>
          <w:sz w:val="28"/>
          <w:szCs w:val="28"/>
        </w:rPr>
        <w:br w:type="page"/>
      </w:r>
    </w:p>
    <w:p w14:paraId="48E87CAB" w14:textId="77777777" w:rsidR="005137BC" w:rsidRDefault="0056056F" w:rsidP="00401A28">
      <w:pPr>
        <w:pStyle w:val="3"/>
        <w:ind w:left="4962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Приложение1"/>
      <w:bookmarkStart w:id="62" w:name="_Toc12121994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1"/>
      <w:bookmarkEnd w:id="62"/>
    </w:p>
    <w:p w14:paraId="6F4DBDE5" w14:textId="5CD8FD61" w:rsidR="00401A28" w:rsidRPr="00F21A21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4F059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 Московской области</w:t>
      </w:r>
    </w:p>
    <w:p w14:paraId="147AF6A6" w14:textId="77777777" w:rsidR="00401A28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2488A5F0" w14:textId="2A378B05" w:rsidR="0056056F" w:rsidRDefault="0056056F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DEA70AB" w14:textId="77777777" w:rsidR="009B3C09" w:rsidRPr="005137BC" w:rsidRDefault="009B3C0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A9753" w14:textId="31FEDF23" w:rsidR="00C54F3E" w:rsidRDefault="00C54F3E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9C30F91" w14:textId="77777777" w:rsidR="00F326D7" w:rsidRPr="00F75BE1" w:rsidRDefault="00F326D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A1C30AF" w14:textId="77777777" w:rsidR="00B05587" w:rsidRPr="00F75BE1" w:rsidRDefault="00B05587" w:rsidP="00E97A1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5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3"/>
    </w:p>
    <w:p w14:paraId="6FA7A53F" w14:textId="670B1C75"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</w:t>
      </w:r>
      <w:r w:rsidR="00F3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93">
        <w:rPr>
          <w:rFonts w:ascii="Times New Roman" w:hAnsi="Times New Roman" w:cs="Times New Roman"/>
          <w:sz w:val="28"/>
          <w:szCs w:val="28"/>
        </w:rPr>
        <w:t>м</w:t>
      </w:r>
      <w:r w:rsidR="00F326D7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F326D7">
        <w:rPr>
          <w:rFonts w:ascii="Times New Roman" w:hAnsi="Times New Roman" w:cs="Times New Roman"/>
          <w:sz w:val="28"/>
          <w:szCs w:val="28"/>
        </w:rPr>
        <w:t>. Лотошино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6A7BE419" w14:textId="77777777" w:rsidR="009B3C09" w:rsidRPr="00F75BE1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3F1A1" w14:textId="77777777"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C1D25" w14:textId="77777777" w:rsidR="00B05587" w:rsidRPr="00F75BE1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6836F83E" w14:textId="77777777"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FDE60A1" w14:textId="1237124C" w:rsidR="00A7133D" w:rsidRPr="00F75BE1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4565CDF9" w14:textId="77777777" w:rsidR="00A7133D" w:rsidRPr="00F75BE1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D9BB38E" w14:textId="77777777" w:rsidR="00B05587" w:rsidRPr="00F75BE1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</w:t>
      </w:r>
      <w:r w:rsidR="00B35D5D"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/общественных обсуждений</w:t>
      </w:r>
    </w:p>
    <w:p w14:paraId="09443039" w14:textId="77777777"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521A7F6" w14:textId="77777777" w:rsidR="00702D80" w:rsidRPr="00F75BE1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14:paraId="77352CB4" w14:textId="77777777" w:rsidR="00A7133D" w:rsidRPr="00F75BE1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E9A1542" w14:textId="33797AA8" w:rsidR="002E4D7F" w:rsidRPr="00337F3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–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976D12">
        <w:rPr>
          <w:rFonts w:ascii="Times New Roman" w:eastAsia="Times New Roman" w:hAnsi="Times New Roman" w:cs="Times New Roman"/>
          <w:sz w:val="28"/>
          <w:szCs w:val="24"/>
          <w:lang w:eastAsia="x-none"/>
        </w:rPr>
        <w:t>муниципального</w:t>
      </w:r>
      <w:r w:rsidR="00F326D7" w:rsidRPr="00F326D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округа Лотошино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Московской области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– Администрация)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муниципальной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услуги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приняла решение о включении Ваших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>предложений и замечаний в протокол публичных сл</w:t>
      </w:r>
      <w:r w:rsidR="00337F3A">
        <w:rPr>
          <w:rFonts w:ascii="Times New Roman" w:eastAsia="Times New Roman" w:hAnsi="Times New Roman" w:cs="Times New Roman"/>
          <w:sz w:val="28"/>
          <w:szCs w:val="24"/>
          <w:lang w:eastAsia="x-none"/>
        </w:rPr>
        <w:t>ушаний/общественных обсуждений.</w:t>
      </w:r>
    </w:p>
    <w:p w14:paraId="6286C7F5" w14:textId="77777777" w:rsidR="00220F15" w:rsidRPr="00F83C16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7B1E296" w14:textId="26C947B0" w:rsidR="00220F15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2D0030E" w14:textId="77777777" w:rsidR="005137BC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9C8DDDD" w14:textId="77777777" w:rsidR="00702D80" w:rsidRPr="00F75BE1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49F42181" w14:textId="77777777" w:rsidR="007C2C98" w:rsidRPr="00F75BE1" w:rsidRDefault="007C2C98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35B630E0" w14:textId="77777777" w:rsidR="00C54F3E" w:rsidRPr="00F75BE1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  <w:r w:rsidR="00C54F3E" w:rsidRPr="00F75BE1">
        <w:rPr>
          <w:rFonts w:ascii="Times New Roman" w:hAnsi="Times New Roman" w:cs="Times New Roman"/>
          <w:sz w:val="28"/>
          <w:szCs w:val="28"/>
        </w:rPr>
        <w:br w:type="page"/>
      </w:r>
    </w:p>
    <w:p w14:paraId="37243EBF" w14:textId="77777777" w:rsidR="005137BC" w:rsidRDefault="00F21A21" w:rsidP="00401A28">
      <w:pPr>
        <w:pStyle w:val="3"/>
        <w:ind w:left="4962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6"/>
      <w:bookmarkStart w:id="65" w:name="Приложение3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64"/>
    </w:p>
    <w:p w14:paraId="119369B9" w14:textId="23A4503C" w:rsidR="00401A28" w:rsidRPr="00F21A21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 Московской области</w:t>
      </w:r>
    </w:p>
    <w:p w14:paraId="5F4B88FD" w14:textId="77777777" w:rsidR="00401A28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76FCD293" w14:textId="2D528C4B" w:rsidR="00F326D7" w:rsidRDefault="00F326D7" w:rsidP="00F3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2DCD689" w14:textId="62BD10F2" w:rsidR="00F326D7" w:rsidRDefault="00F326D7" w:rsidP="00F3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A3FF4A6" w14:textId="77777777" w:rsidR="00F326D7" w:rsidRDefault="00F326D7" w:rsidP="00F3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0F40959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176D15" w14:textId="3637BCFD" w:rsidR="00F21A21" w:rsidRPr="00F75BE1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Toc121219947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6"/>
    </w:p>
    <w:p w14:paraId="40E05C3B" w14:textId="2DFBA5AB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</w:t>
      </w:r>
      <w:r w:rsidR="00F3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D12">
        <w:rPr>
          <w:rFonts w:ascii="Times New Roman" w:hAnsi="Times New Roman" w:cs="Times New Roman"/>
          <w:sz w:val="28"/>
          <w:szCs w:val="28"/>
        </w:rPr>
        <w:t>м</w:t>
      </w:r>
      <w:r w:rsidR="00F326D7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F326D7">
        <w:rPr>
          <w:rFonts w:ascii="Times New Roman" w:hAnsi="Times New Roman" w:cs="Times New Roman"/>
          <w:sz w:val="28"/>
          <w:szCs w:val="28"/>
        </w:rPr>
        <w:t>. Лотошино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7A3F0F8F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4CFC4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F08BC" w14:textId="77777777" w:rsidR="00F21A21" w:rsidRPr="00F75BE1" w:rsidRDefault="00F21A21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5FAED436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0DACBC" w14:textId="77777777" w:rsidR="00F21A21" w:rsidRPr="00F75BE1" w:rsidRDefault="00F21A21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5457D420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71B8C0" w14:textId="02E638C7" w:rsidR="00F21A21" w:rsidRPr="00F75BE1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Уведомление о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б отказе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во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включени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слушаний/общественных обсуждений</w:t>
      </w:r>
    </w:p>
    <w:p w14:paraId="4DC97185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414D801" w14:textId="77777777" w:rsidR="00F21A21" w:rsidRPr="00F75BE1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EAF6C49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5ADA2920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FE06F89" w14:textId="104DCFA5" w:rsidR="008E569D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–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Административный регламент, </w:t>
      </w:r>
      <w:r w:rsidR="00220F15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976D12">
        <w:rPr>
          <w:rFonts w:ascii="Times New Roman" w:eastAsia="Times New Roman" w:hAnsi="Times New Roman" w:cs="Times New Roman"/>
          <w:sz w:val="28"/>
          <w:szCs w:val="24"/>
          <w:lang w:eastAsia="x-none"/>
        </w:rPr>
        <w:t>муниципального</w:t>
      </w:r>
      <w:r w:rsidR="00F326D7" w:rsidRPr="00F326D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округа Лотошино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Московской области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(далее – Администрация)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муниципальной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 xml:space="preserve">услуги 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няла решение об отказе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8E569D"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включении предложений и замечаний в протокол публичных слушаний/общественных обсуждений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по следующему основанию:</w:t>
      </w:r>
    </w:p>
    <w:p w14:paraId="7A9D5473" w14:textId="77777777" w:rsidR="008E569D" w:rsidRPr="00F75BE1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6406C7" w14:paraId="5AF71CFD" w14:textId="77777777" w:rsidTr="008E569D">
        <w:tc>
          <w:tcPr>
            <w:tcW w:w="3686" w:type="dxa"/>
          </w:tcPr>
          <w:p w14:paraId="358BB3FE" w14:textId="2EDE02D5" w:rsidR="008E569D" w:rsidRPr="006406C7" w:rsidRDefault="008E569D" w:rsidP="00347EA5">
            <w:pPr>
              <w:pStyle w:val="ac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t>С</w:t>
            </w:r>
            <w:r w:rsidRPr="00220F15">
              <w:rPr>
                <w:rStyle w:val="24"/>
                <w:b w:val="0"/>
                <w:szCs w:val="24"/>
              </w:rPr>
              <w:t>сылка на соответствующий подпункт пункта 10.</w:t>
            </w:r>
            <w:r w:rsidR="005613B3">
              <w:rPr>
                <w:rStyle w:val="24"/>
                <w:b w:val="0"/>
                <w:szCs w:val="24"/>
              </w:rPr>
              <w:t>2</w:t>
            </w:r>
            <w:r w:rsidRPr="00113EFF">
              <w:rPr>
                <w:rStyle w:val="24"/>
                <w:b w:val="0"/>
                <w:szCs w:val="24"/>
              </w:rPr>
              <w:t xml:space="preserve"> </w:t>
            </w:r>
            <w:r w:rsidRPr="00220F15">
              <w:rPr>
                <w:rStyle w:val="24"/>
                <w:b w:val="0"/>
                <w:szCs w:val="24"/>
              </w:rPr>
              <w:t>Административного регламента, в котором содержится основание</w:t>
            </w:r>
            <w:r w:rsidRPr="008E569D">
              <w:rPr>
                <w:rStyle w:val="24"/>
                <w:b w:val="0"/>
                <w:szCs w:val="24"/>
              </w:rPr>
              <w:t xml:space="preserve"> для отказа 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220F15" w:rsidRDefault="008E569D" w:rsidP="00347EA5">
            <w:pPr>
              <w:pStyle w:val="ac"/>
              <w:spacing w:after="200"/>
              <w:jc w:val="center"/>
              <w:rPr>
                <w:rStyle w:val="24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t xml:space="preserve">Наименование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5137BC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5613B3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5613B3">
              <w:rPr>
                <w:rStyle w:val="24"/>
                <w:b w:val="0"/>
                <w:szCs w:val="24"/>
              </w:rPr>
              <w:t>муниципальной</w:t>
            </w:r>
            <w:r w:rsidRPr="005613B3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6406C7" w14:paraId="4C0E34F8" w14:textId="77777777" w:rsidTr="008E569D">
        <w:tc>
          <w:tcPr>
            <w:tcW w:w="3686" w:type="dxa"/>
          </w:tcPr>
          <w:p w14:paraId="55200B52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5F3AD4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60C263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6D3763A5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D0AB415" w14:textId="7C6A21A8" w:rsidR="00657F30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Вы вправе повторно обратиться в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Администрацию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 запросом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 предоставлении муниципальной услуги 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после устранения указанного основания для отказа </w:t>
      </w:r>
      <w:r w:rsidR="002E4D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услуги.</w:t>
      </w:r>
    </w:p>
    <w:p w14:paraId="64EBFB30" w14:textId="7739B9F2" w:rsidR="00657F30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ешение об отказе 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муниципальных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служащих и работников» Административного регламента,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 также в судебном порядке в соответствии с законодательством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  <w:t>Российской Федерации.</w:t>
      </w:r>
    </w:p>
    <w:p w14:paraId="3EF47CF3" w14:textId="4C1045F7" w:rsidR="008E569D" w:rsidRPr="008E569D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0BFC4440" w14:textId="4AF1E13E" w:rsidR="00F21A21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услуги, а также иная дополнительна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я информация при необходимости)</w:t>
      </w:r>
    </w:p>
    <w:p w14:paraId="00F69F2A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2E35C1" w14:textId="63E13B71" w:rsidR="002E4D7F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2B246E0" w14:textId="77777777" w:rsidR="005137BC" w:rsidRPr="00F75BE1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7D30385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253AEEF8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D4C87BC" w14:textId="60EE57EA" w:rsidR="00F21A21" w:rsidRPr="005137BC" w:rsidRDefault="00F21A2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029F2B72" w14:textId="77777777" w:rsidR="00657F30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657F30" w:rsidSect="003B1CD0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EF8791" w14:textId="77777777" w:rsidR="00EC28AB" w:rsidRDefault="00657F30" w:rsidP="00593C5C">
      <w:pPr>
        <w:pStyle w:val="3"/>
        <w:ind w:left="4962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4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67"/>
    </w:p>
    <w:p w14:paraId="76BA7AB5" w14:textId="379BEB55" w:rsidR="00593C5C" w:rsidRPr="00F21A21" w:rsidRDefault="00593C5C" w:rsidP="00593C5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401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B025974" w14:textId="77777777" w:rsidR="00593C5C" w:rsidRDefault="00593C5C" w:rsidP="00593C5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73781331" w14:textId="7F9DB5C5" w:rsidR="00657F30" w:rsidRDefault="00657F30" w:rsidP="006919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8B030BA" w14:textId="31189D0B" w:rsidR="00691959" w:rsidRDefault="00691959" w:rsidP="006919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84D8E9B" w14:textId="7D3B9087" w:rsidR="00691959" w:rsidRDefault="00691959" w:rsidP="006919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bookmarkEnd w:id="65"/>
    <w:p w14:paraId="3F7D751D" w14:textId="77777777" w:rsidR="00C54F3E" w:rsidRPr="00F75BE1" w:rsidRDefault="00C54F3E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2A330" w14:textId="1E358996" w:rsidR="007C2C98" w:rsidRPr="00EC28AB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49"/>
      <w:r w:rsidRPr="00F75BE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68"/>
    </w:p>
    <w:p w14:paraId="6297EADD" w14:textId="77777777" w:rsidR="007C2C98" w:rsidRPr="00F75BE1" w:rsidRDefault="007C2C9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0A1EB" w14:textId="77777777" w:rsidR="00220F15" w:rsidRPr="005137BC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A10AD" w14:textId="3DCF5D8B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75BE1">
        <w:rPr>
          <w:rFonts w:ascii="Times New Roman" w:hAnsi="Times New Roman" w:cs="Times New Roman"/>
          <w:sz w:val="28"/>
          <w:szCs w:val="28"/>
        </w:rPr>
        <w:t>едерации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0B99A65" w14:textId="5D5EE6D6" w:rsidR="00220F15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EA85E" w14:textId="77777777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14:paraId="7F8E1129" w14:textId="77777777" w:rsidR="008A718E" w:rsidRPr="00F75BE1" w:rsidRDefault="006A2A93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14:paraId="08354B35" w14:textId="7777777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14:paraId="0EFE4BE6" w14:textId="240F7C4C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220F1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220F15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220F15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220F1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297CAC44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услуг».</w:t>
      </w:r>
    </w:p>
    <w:p w14:paraId="4E75978A" w14:textId="1E69EB34" w:rsidR="000B4EA0" w:rsidRPr="00510862" w:rsidRDefault="000B4EA0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Московской области № 37/2016-ОЗ «Кодекс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правонарушениях».</w:t>
      </w:r>
    </w:p>
    <w:p w14:paraId="7F92E6B9" w14:textId="448F3808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0B0B083" w:rsidR="008A718E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F75BE1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F75BE1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>
        <w:rPr>
          <w:rFonts w:ascii="Times New Roman" w:hAnsi="Times New Roman" w:cs="Times New Roman"/>
          <w:sz w:val="28"/>
          <w:szCs w:val="28"/>
        </w:rPr>
        <w:br/>
      </w:r>
      <w:r w:rsidR="006A2A93" w:rsidRPr="00F75BE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F75BE1">
        <w:rPr>
          <w:rFonts w:ascii="Times New Roman" w:hAnsi="Times New Roman" w:cs="Times New Roman"/>
          <w:sz w:val="28"/>
          <w:szCs w:val="28"/>
        </w:rPr>
        <w:t>».</w:t>
      </w:r>
    </w:p>
    <w:p w14:paraId="0C99746D" w14:textId="7FFD0D77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Pr="000B4EA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6142235" w14:textId="1C0757E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601/33 «Об утверждении Положения об особенностях подачи и рассмотрения жалоб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B4EA0">
        <w:rPr>
          <w:rStyle w:val="blk"/>
          <w:color w:val="000000"/>
          <w:sz w:val="28"/>
          <w:szCs w:val="28"/>
        </w:rPr>
        <w:t>.</w:t>
      </w:r>
    </w:p>
    <w:p w14:paraId="7B3DFDB8" w14:textId="04341604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69EFDD71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области».</w:t>
      </w:r>
    </w:p>
    <w:p w14:paraId="4711AFFE" w14:textId="5163941D" w:rsidR="000B4EA0" w:rsidRPr="0051086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Положения об осуществлении контроля за порядком 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предоставления государственных и муниципальных услуг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области»</w:t>
      </w:r>
      <w:r w:rsidRPr="000B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6EF1E9" w14:textId="117E16DF" w:rsidR="008A718E" w:rsidRPr="0058797C" w:rsidRDefault="008A718E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797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976D12" w:rsidRPr="0058797C">
        <w:rPr>
          <w:rFonts w:ascii="Times New Roman" w:hAnsi="Times New Roman" w:cs="Times New Roman"/>
          <w:sz w:val="28"/>
          <w:szCs w:val="28"/>
        </w:rPr>
        <w:t>муниципального</w:t>
      </w:r>
      <w:r w:rsidR="00691959" w:rsidRPr="0058797C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0B4EA0" w:rsidRPr="0058797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91959" w:rsidRPr="0058797C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депутатов городского округа Лотошино Московской области </w:t>
      </w:r>
      <w:r w:rsidR="00691959" w:rsidRPr="0058797C">
        <w:rPr>
          <w:rFonts w:ascii="Times New Roman" w:hAnsi="Times New Roman" w:cs="Times New Roman"/>
          <w:sz w:val="28"/>
        </w:rPr>
        <w:t>от</w:t>
      </w:r>
      <w:r w:rsidR="00691959" w:rsidRPr="0058797C">
        <w:rPr>
          <w:sz w:val="28"/>
        </w:rPr>
        <w:t xml:space="preserve"> </w:t>
      </w:r>
      <w:r w:rsidR="00691959" w:rsidRPr="0058797C">
        <w:rPr>
          <w:rFonts w:ascii="Times New Roman" w:hAnsi="Times New Roman" w:cs="Times New Roman"/>
          <w:sz w:val="28"/>
        </w:rPr>
        <w:t>04.03.2021 № 217/20</w:t>
      </w:r>
      <w:r w:rsidRPr="0058797C">
        <w:rPr>
          <w:rFonts w:ascii="Times New Roman" w:hAnsi="Times New Roman" w:cs="Times New Roman"/>
          <w:sz w:val="28"/>
          <w:szCs w:val="28"/>
        </w:rPr>
        <w:t>.</w:t>
      </w:r>
    </w:p>
    <w:p w14:paraId="3F1F70A1" w14:textId="46275DB5" w:rsidR="00691959" w:rsidRPr="0058797C" w:rsidRDefault="00691959" w:rsidP="006919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городского округа Лотошино МО от 15.10.2019 №23/3 «Об утверждении Положения о публичных слушаниях в городском округе Лотошино</w:t>
      </w:r>
      <w:r w:rsidR="0058797C" w:rsidRPr="005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5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120B4CC5" w14:textId="77777777" w:rsidR="0058797C" w:rsidRPr="00691959" w:rsidRDefault="0058797C" w:rsidP="0058797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331C9" w14:textId="2AB96B67" w:rsidR="007C2C98" w:rsidRPr="00691959" w:rsidRDefault="007C2C98" w:rsidP="0069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F37AE" w14:textId="4C4BB812" w:rsidR="00510862" w:rsidRDefault="00C54F3E" w:rsidP="0040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br w:type="page"/>
      </w:r>
      <w:r w:rsidR="00691959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69" w:name="_Toc121219950"/>
      <w:bookmarkStart w:id="70" w:name="Приложение4"/>
      <w:r w:rsidR="00405B7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01A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7F30" w:rsidRPr="00F75BE1">
        <w:rPr>
          <w:rFonts w:ascii="Times New Roman" w:hAnsi="Times New Roman" w:cs="Times New Roman"/>
          <w:sz w:val="28"/>
          <w:szCs w:val="28"/>
        </w:rPr>
        <w:t>Приложение </w:t>
      </w:r>
      <w:r w:rsidR="00657F30">
        <w:rPr>
          <w:rFonts w:ascii="Times New Roman" w:hAnsi="Times New Roman" w:cs="Times New Roman"/>
          <w:sz w:val="28"/>
          <w:szCs w:val="28"/>
        </w:rPr>
        <w:t>4</w:t>
      </w:r>
      <w:bookmarkEnd w:id="69"/>
    </w:p>
    <w:p w14:paraId="32A461F4" w14:textId="6ECA43AC" w:rsidR="00405B78" w:rsidRPr="00F21A21" w:rsidRDefault="00405B7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 w:rsidR="00401A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401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74EA096" w14:textId="77777777" w:rsidR="00405B78" w:rsidRDefault="00405B7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bookmarkEnd w:id="70"/>
    <w:p w14:paraId="071545BE" w14:textId="7199A191" w:rsidR="00EA611D" w:rsidRDefault="00EA611D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839C1" w14:textId="29482C5D" w:rsidR="00401A28" w:rsidRDefault="00401A2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AB8BC" w14:textId="77777777" w:rsidR="00401A28" w:rsidRPr="00F75BE1" w:rsidRDefault="00401A2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E1363" w14:textId="77777777" w:rsidR="00EA611D" w:rsidRPr="00F75BE1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_Toc121219951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71"/>
    </w:p>
    <w:p w14:paraId="28D2AF15" w14:textId="77777777"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15027" w14:textId="6F86C60C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C37EA9"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__________________________</w:t>
      </w:r>
      <w:r w:rsidR="00C37EA9" w:rsidRPr="00F75BE1">
        <w:rPr>
          <w:rFonts w:ascii="Times New Roman" w:hAnsi="Times New Roman" w:cs="Times New Roman"/>
          <w:sz w:val="28"/>
          <w:szCs w:val="28"/>
        </w:rPr>
        <w:t>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2396E7D5" w14:textId="62340490" w:rsidR="009C057F" w:rsidRDefault="009C057F" w:rsidP="009C05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14:paraId="35938E0C" w14:textId="29CCCD19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полное наименование 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68CA02F1" w14:textId="77777777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26A63891" w14:textId="543BADDE"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78BD3EE5" w14:textId="51D4E69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F22BD8C" w14:textId="4135CC0E" w:rsidR="00F75E82" w:rsidRPr="0051086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510862">
        <w:rPr>
          <w:rFonts w:ascii="Times New Roman" w:hAnsi="Times New Roman" w:cs="Times New Roman"/>
          <w:i/>
          <w:sz w:val="28"/>
          <w:szCs w:val="28"/>
        </w:rPr>
        <w:t>(</w:t>
      </w:r>
      <w:r w:rsidR="008D7719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Pr="00220F15">
        <w:rPr>
          <w:rFonts w:ascii="Times New Roman" w:hAnsi="Times New Roman" w:cs="Times New Roman"/>
          <w:i/>
          <w:sz w:val="28"/>
          <w:szCs w:val="28"/>
        </w:rPr>
        <w:t>ФИО (последнее при наличии</w:t>
      </w:r>
      <w:r w:rsidRPr="00510862">
        <w:rPr>
          <w:rFonts w:ascii="Times New Roman" w:hAnsi="Times New Roman" w:cs="Times New Roman"/>
          <w:i/>
          <w:sz w:val="28"/>
          <w:szCs w:val="28"/>
        </w:rPr>
        <w:t>) представителя заявителя</w:t>
      </w:r>
      <w:r w:rsidR="008D7719">
        <w:rPr>
          <w:rFonts w:ascii="Times New Roman" w:hAnsi="Times New Roman" w:cs="Times New Roman"/>
          <w:i/>
          <w:sz w:val="28"/>
          <w:szCs w:val="28"/>
        </w:rPr>
        <w:t>)</w:t>
      </w:r>
    </w:p>
    <w:p w14:paraId="658597E1" w14:textId="714CB925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42CE5C21" w14:textId="51207B5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удостоверяющего личность заявителя,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1B147A4" w14:textId="3DC23B3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 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подтверждающего полномочия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442AD366" w14:textId="06086BFD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09161667" w14:textId="243AB34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указать почтовый адрес </w:t>
      </w:r>
      <w:r w:rsidR="00C37EA9">
        <w:rPr>
          <w:rFonts w:ascii="Times New Roman" w:hAnsi="Times New Roman" w:cs="Times New Roman"/>
          <w:i/>
          <w:sz w:val="28"/>
          <w:szCs w:val="28"/>
        </w:rPr>
        <w:br/>
      </w:r>
      <w:r w:rsidRPr="00F75BE1">
        <w:rPr>
          <w:rFonts w:ascii="Times New Roman" w:hAnsi="Times New Roman" w:cs="Times New Roman"/>
          <w:i/>
          <w:sz w:val="28"/>
          <w:szCs w:val="28"/>
        </w:rPr>
        <w:t>(при необходимости), адрес электронной почты и контактный телефон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2F662D43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CCDF6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14:paraId="367604C0" w14:textId="77777777"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0FDEF" w14:textId="0106FC20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вопросу 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547411" w14:textId="77777777"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D68F3" w14:textId="291B9B21"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14:paraId="284381B0" w14:textId="5C65317D"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14:paraId="40D30E89" w14:textId="0F7A2835"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14:paraId="5D617DEC" w14:textId="6B01BB5B"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43B9E3F5" w14:textId="56B1D9F4"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38E37F74" w14:textId="77777777"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A9EE8" w14:textId="77777777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7AEEDF07" w14:textId="187542A1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38EF0AF4" w14:textId="6637678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45840357" w14:textId="5655CA4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55EA5E2E" w14:textId="77777777" w:rsidR="00F75E82" w:rsidRPr="00F75BE1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22559" w14:textId="77777777"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71"/>
        <w:gridCol w:w="2789"/>
        <w:gridCol w:w="547"/>
        <w:gridCol w:w="3217"/>
      </w:tblGrid>
      <w:tr w:rsidR="00CF4C51" w:rsidRPr="00F75BE1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14:paraId="42C97828" w14:textId="77777777"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14:paraId="3B8A9124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5999A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EEEC84" w14:textId="11353182" w:rsidR="00C37EA9" w:rsidRPr="00F75BE1" w:rsidRDefault="00C37EA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14:paraId="46135B9D" w14:textId="77777777" w:rsidR="00F3683B" w:rsidRPr="00F75BE1" w:rsidRDefault="00F3683B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83B" w:rsidRPr="00F75BE1" w:rsidSect="003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7D49EA9" w14:textId="77777777" w:rsidR="00510862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12121995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72"/>
    </w:p>
    <w:p w14:paraId="75BF802A" w14:textId="77777777" w:rsidR="00401A28" w:rsidRDefault="00657F30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691959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91959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 w:rsidR="00401A28">
        <w:rPr>
          <w:rFonts w:ascii="Times New Roman" w:hAnsi="Times New Roman" w:cs="Times New Roman"/>
          <w:sz w:val="28"/>
          <w:szCs w:val="28"/>
        </w:rPr>
        <w:t>,</w:t>
      </w:r>
    </w:p>
    <w:p w14:paraId="6D3BBFF1" w14:textId="6F85715F" w:rsidR="00401A28" w:rsidRDefault="00691959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C9EB775" w14:textId="0E50A665" w:rsidR="00691959" w:rsidRPr="00F21A21" w:rsidRDefault="00691959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Лотошино</w:t>
      </w:r>
      <w:r w:rsidR="00401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49F9DF7" w14:textId="77777777" w:rsidR="00657F30" w:rsidRDefault="00657F30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bookmarkStart w:id="73" w:name="_Toc118911340"/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  <w:bookmarkEnd w:id="73"/>
    </w:p>
    <w:p w14:paraId="14BE56C1" w14:textId="1EF099BF" w:rsidR="00EA611D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14:paraId="2CCC5BDF" w14:textId="2BFB7C64" w:rsidR="00532007" w:rsidRPr="00F75BE1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121219953"/>
      <w:r w:rsidRPr="00F75BE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74"/>
    </w:p>
    <w:p w14:paraId="36ED46BD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75BE1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461EDBAB" w:rsidR="00BD3F4A" w:rsidRPr="00F75BE1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14:paraId="20C3F820" w14:textId="5921E4B1" w:rsidR="00BD3F4A" w:rsidRPr="00F75BE1" w:rsidRDefault="00BD3F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шаниях/общественных обсуждениях либо 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проведения публичных слушаний)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7331A366" w:rsidR="00BD3F4A" w:rsidRPr="00F75BE1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</w:p>
        </w:tc>
      </w:tr>
      <w:tr w:rsidR="00BD3F4A" w:rsidRPr="00F75BE1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F75BE1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75BE1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F75BE1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F75BE1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 печатью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почте,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 собственноручной</w:t>
            </w:r>
            <w:r w:rsidR="00BD3F4A" w:rsidRPr="00E64E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или представителя заявителя, уполномоченного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="00BD3F4A" w:rsidRPr="0051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  <w:p w14:paraId="5ACC8603" w14:textId="77777777" w:rsidR="000714CE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запроса</w:t>
            </w:r>
          </w:p>
          <w:p w14:paraId="778BE303" w14:textId="3F916456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F75BE1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77777777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135CF1D" w14:textId="695726CB" w:rsidR="00BD3F4A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предоставления государственных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14:paraId="51780C46" w14:textId="4EF3B425" w:rsidR="006C4AF3" w:rsidRPr="00F75BE1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B868E1" w14:textId="3E86E29F" w:rsidR="008B71AC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подаче по электронной почте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8B71AC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 w:rsidR="008B71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7BC0FC" w14:textId="0AB15C1C" w:rsidR="00BD3F4A" w:rsidRPr="00F75BE1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77777777" w:rsidR="006C4AF3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1F8C618F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38884801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77777777" w:rsidR="006C4AF3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43B5FD" w14:textId="6DF4E9E8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49DEBC05"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20891839"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528EE4FE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F096E0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65000C91" w14:textId="1AF9DB5B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F75BE1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F75BE1" w14:paraId="38EC68E9" w14:textId="77777777" w:rsidTr="000C362B">
        <w:tc>
          <w:tcPr>
            <w:tcW w:w="2156" w:type="dxa"/>
            <w:vAlign w:val="center"/>
          </w:tcPr>
          <w:p w14:paraId="1B5F5899" w14:textId="77777777" w:rsidR="00193D30" w:rsidRPr="00DA656F" w:rsidRDefault="00711301" w:rsidP="00193D3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</w:t>
            </w:r>
            <w:r w:rsidR="00193D30"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Default="00193D30" w:rsidP="00193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  <w:p w14:paraId="2B538DED" w14:textId="1C7E9E31" w:rsidR="00711301" w:rsidRPr="00F75BE1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77777777" w:rsidR="00193D30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</w:t>
            </w: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применительно к которой рассматривается проект (вопрос) на публичных слушаниях/общественных обсуждениях</w:t>
            </w:r>
          </w:p>
          <w:p w14:paraId="3F7883E8" w14:textId="4A364BC5" w:rsidR="006C4AF3" w:rsidRPr="00F75BE1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77777777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59FC108C" w14:textId="2A8B3B94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8C1AC9" w14:textId="48CE7EC6" w:rsidR="00711301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0C362B" w:rsidRPr="00F75BE1" w14:paraId="0218EDAB" w14:textId="77777777" w:rsidTr="000C362B">
        <w:tc>
          <w:tcPr>
            <w:tcW w:w="2156" w:type="dxa"/>
            <w:vAlign w:val="center"/>
          </w:tcPr>
          <w:p w14:paraId="05DB1715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место жительства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отсутствии технической возможности </w:t>
            </w:r>
          </w:p>
          <w:p w14:paraId="41112292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14:paraId="49681FBE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14:paraId="1DECA5C1" w14:textId="0F8175CD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90E9B18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A9FA559" w14:textId="58F61F5F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234E3EE" w14:textId="77777777" w:rsidR="000C362B" w:rsidRPr="008B71AC" w:rsidRDefault="000C362B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F75BE1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649B6F50" w:rsidR="007005BF" w:rsidRPr="00F75BE1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75BE1" w14:paraId="14C09BA1" w14:textId="77777777" w:rsidTr="000C362B">
        <w:tc>
          <w:tcPr>
            <w:tcW w:w="2156" w:type="dxa"/>
            <w:vAlign w:val="center"/>
          </w:tcPr>
          <w:p w14:paraId="260C7F9B" w14:textId="0A86BCA1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14:paraId="48881AD4" w14:textId="77777777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запроса указанных документов (сведений) и в случае наличия таких сведений </w:t>
            </w:r>
          </w:p>
          <w:p w14:paraId="0EC792AA" w14:textId="2BC7585A" w:rsidR="00711301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6E95F938" w:rsidR="000C362B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Документ, подтверждающий место жительства заявителя на территории, применительно к которой </w:t>
            </w: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рассматривается проект (вопрос) на публичных слушаниях/общественных обсуждениях </w:t>
            </w:r>
          </w:p>
          <w:p w14:paraId="1952446C" w14:textId="19200EEB" w:rsidR="00711301" w:rsidRPr="00F75BE1" w:rsidRDefault="00711301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7B3B6" w14:textId="5A3149B7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0DDB9679" w14:textId="2B7EF1E9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EC07185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C8DDC4" w14:textId="77777777" w:rsidR="0071130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2ADA5376" w14:textId="27CFCF2A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050B0E6" w14:textId="77777777" w:rsidTr="000C362B">
        <w:tc>
          <w:tcPr>
            <w:tcW w:w="2156" w:type="dxa"/>
            <w:vAlign w:val="center"/>
          </w:tcPr>
          <w:p w14:paraId="01D5446D" w14:textId="096E1FAA" w:rsidR="00193D30" w:rsidRPr="00DA656F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Правоустанавливающие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28069D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14:paraId="40079416" w14:textId="77777777" w:rsidR="00193D30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  <w:p w14:paraId="6DAEAE9C" w14:textId="05953688" w:rsidR="006C4AF3" w:rsidRPr="00711301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67A8AB05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42B549E6" w14:textId="5EBD8B07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1DEE6E" w14:textId="03E2952A" w:rsidR="00193D30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DA656F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обращения заявителя, являющегося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ндивидуальным предпринимателем)</w:t>
            </w:r>
          </w:p>
          <w:p w14:paraId="0AC201F8" w14:textId="77777777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156C4CFF"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73B4D546" w14:textId="7DB7E90B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EADF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73A786BF" w14:textId="139B4CCC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76D28715"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3D6C5D7" w14:textId="0FE443FC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96B0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47391DFA" w14:textId="3F31432D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867E9C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418F0" w14:textId="77777777" w:rsidR="00F3683B" w:rsidRPr="00F75BE1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75BE1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75" w:name="Приложение6"/>
    </w:p>
    <w:p w14:paraId="60CABC91" w14:textId="77777777" w:rsidR="00510862" w:rsidRDefault="00657F30" w:rsidP="00401A28">
      <w:pPr>
        <w:pStyle w:val="3"/>
        <w:ind w:left="4962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Toc121219954"/>
      <w:bookmarkStart w:id="77" w:name="Приложение7"/>
      <w:bookmarkEnd w:id="75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76"/>
    </w:p>
    <w:p w14:paraId="5659B359" w14:textId="78045BA3" w:rsidR="00401A28" w:rsidRPr="00F21A21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 Московской области</w:t>
      </w:r>
    </w:p>
    <w:p w14:paraId="4A423812" w14:textId="77777777" w:rsidR="00401A28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332D28F0" w14:textId="5EA20352" w:rsidR="00657F30" w:rsidRPr="00F21A21" w:rsidRDefault="00657F30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bookmarkEnd w:id="77"/>
    <w:p w14:paraId="6580DBF4" w14:textId="24AC107A" w:rsidR="00583027" w:rsidRPr="00F75BE1" w:rsidRDefault="00583027" w:rsidP="00EC28A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FE264B0" w14:textId="77777777" w:rsidR="00A90D02" w:rsidRPr="00F75BE1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3D60D1" w14:textId="31287266" w:rsidR="008F56EB" w:rsidRPr="00F75BE1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lang w:eastAsia="x-none"/>
        </w:rPr>
      </w:pPr>
      <w:bookmarkStart w:id="78" w:name="_Toc121219955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Форма решения об отказе в приеме документов,</w:t>
      </w:r>
      <w:r w:rsidR="009C057F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необходимых для предоставления муниципальной услуги</w:t>
      </w:r>
      <w:bookmarkEnd w:id="78"/>
    </w:p>
    <w:p w14:paraId="40459ADF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1C0FFBCA" w14:textId="77777777" w:rsidR="00F54828" w:rsidRPr="00F75BE1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632F3" w14:textId="77777777" w:rsidR="00530B8C" w:rsidRPr="00F75BE1" w:rsidRDefault="00530B8C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321CAB83" w14:textId="77777777" w:rsidR="00F54828" w:rsidRPr="00F75BE1" w:rsidRDefault="00F54828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1FB96C9" w14:textId="77777777" w:rsidR="00DA656F" w:rsidRPr="00F75BE1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610F334A" w14:textId="77777777"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F2F8E81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Уведомление об отказе в приеме документов,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>в сфере градостроительной деятельности</w:t>
      </w:r>
    </w:p>
    <w:p w14:paraId="7E7A9E8F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21E0E4" w14:textId="77777777" w:rsidR="003D7D0E" w:rsidRPr="00F75BE1" w:rsidRDefault="003D7D0E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BBD57EE" w14:textId="77777777" w:rsidR="003D7D0E" w:rsidRPr="00F75BE1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39E31BC7" w14:textId="77777777"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EA8625" w14:textId="57BBA1BB" w:rsidR="00DA656F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(далее соответственно – Административный регламент, муниципальная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в приеме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запрос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 предоставлении муниципальной услуги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документов,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 xml:space="preserve">необходимых для предоставления муниципальной услуги Вам отказано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о следующему основанию:</w:t>
      </w:r>
    </w:p>
    <w:p w14:paraId="13C98879" w14:textId="09586E49" w:rsidR="003D7D0E" w:rsidRPr="00F75BE1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F75BE1" w14:paraId="39CE51EC" w14:textId="77777777" w:rsidTr="00E85568">
        <w:tc>
          <w:tcPr>
            <w:tcW w:w="4106" w:type="dxa"/>
          </w:tcPr>
          <w:p w14:paraId="5E4BA80F" w14:textId="61459EB6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b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="00F83C16">
              <w:rPr>
                <w:rStyle w:val="24"/>
                <w:szCs w:val="24"/>
              </w:rPr>
              <w:br/>
            </w:r>
            <w:r w:rsidRPr="00F75BE1">
              <w:rPr>
                <w:rStyle w:val="24"/>
                <w:szCs w:val="24"/>
              </w:rPr>
              <w:t xml:space="preserve">в котором содержится основание </w:t>
            </w:r>
            <w:r w:rsidRPr="00F75BE1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Наименование </w:t>
            </w:r>
            <w:r w:rsidRPr="00F75BE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F75BE1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F75BE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Разъяснение причины </w:t>
            </w:r>
            <w:r w:rsidRPr="00F75BE1">
              <w:rPr>
                <w:rStyle w:val="24"/>
                <w:szCs w:val="24"/>
              </w:rPr>
              <w:br/>
              <w:t xml:space="preserve">принятия решения </w:t>
            </w:r>
            <w:r w:rsidRPr="00F75BE1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F75BE1" w14:paraId="0E78DAA9" w14:textId="77777777" w:rsidTr="00E85568">
        <w:tc>
          <w:tcPr>
            <w:tcW w:w="4106" w:type="dxa"/>
          </w:tcPr>
          <w:p w14:paraId="3B299EBB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BB3729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4007D3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5786E264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6CA7FE8D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237F3876" w14:textId="77777777" w:rsidR="00F83C16" w:rsidRPr="008E569D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62A5BF70" w14:textId="54DA1AAC" w:rsidR="00F83C16" w:rsidRPr="00F83C16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14:paraId="0BAE0ADA" w14:textId="77777777" w:rsidR="00F83C16" w:rsidRP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EE2F489" w14:textId="5CF0BA35" w:rsid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A2477B2" w14:textId="77777777" w:rsidR="00E85568" w:rsidRPr="00F83C16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3CBED1B" w14:textId="77777777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51540DA2" w14:textId="77777777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6A4C558" w14:textId="03C0ED40" w:rsidR="00F83C16" w:rsidRDefault="00F83C16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10A8BCC3" w14:textId="77777777" w:rsid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5999E40E" w14:textId="77777777" w:rsidR="00F83C16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F83C16" w:rsidSect="003B1CD0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D7E2593" w14:textId="77777777" w:rsidR="00E85568" w:rsidRDefault="00657F30" w:rsidP="00401A28">
      <w:pPr>
        <w:pStyle w:val="3"/>
        <w:ind w:left="4962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121219956"/>
      <w:bookmarkStart w:id="80" w:name="Приложение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79"/>
    </w:p>
    <w:bookmarkEnd w:id="80"/>
    <w:p w14:paraId="6DE05E16" w14:textId="37F96268" w:rsidR="00401A28" w:rsidRPr="00F21A21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Лотошино Московской области</w:t>
      </w:r>
    </w:p>
    <w:p w14:paraId="5386580B" w14:textId="77777777" w:rsidR="00401A28" w:rsidRDefault="00401A28" w:rsidP="00401A2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4AC08745" w14:textId="2AE26563" w:rsidR="005907B1" w:rsidRPr="00F75BE1" w:rsidRDefault="005907B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E471A" w14:textId="77B97716" w:rsidR="00F75BE1" w:rsidRPr="00F75BE1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81" w:name="_Toc91253298"/>
      <w:bookmarkStart w:id="82" w:name="_Toc121219957"/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81"/>
      <w:bookmarkEnd w:id="82"/>
    </w:p>
    <w:p w14:paraId="1820D623" w14:textId="0F768F79" w:rsidR="00F75BE1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F75BE1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F75BE1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F75BE1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6DE2F626" w:rsidR="00F75BE1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75BE1" w:rsidRPr="00F75BE1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1E5DCDB4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F75BE1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F75BE1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543F8770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83C16" w:rsidRPr="00F75BE1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422E90D2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75BE1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55D6EA63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F75BE1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F75BE1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F75BE1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F75BE1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4D3B38D4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F83C16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3FEF24FB"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1822B09C"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F75BE1" w:rsidRDefault="00F75BE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DDE34" w14:textId="634F6C1C" w:rsidR="00EE1D38" w:rsidRPr="00F75BE1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EE1D38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83" w:name="Приложение10"/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 w:type="page"/>
      </w:r>
    </w:p>
    <w:p w14:paraId="7C3E854A" w14:textId="77777777" w:rsidR="00E85568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_Toc121219958"/>
      <w:bookmarkEnd w:id="83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84"/>
    </w:p>
    <w:p w14:paraId="3E7C610A" w14:textId="4ABE173F" w:rsidR="00C36618" w:rsidRDefault="00C36618" w:rsidP="00C36618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 xml:space="preserve">и замечаний в протокол публичных слушаний/общественных обсуждений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</w:t>
      </w:r>
      <w:r w:rsidR="00976D1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38C6BB06" w14:textId="201E41B0" w:rsidR="00C36618" w:rsidRPr="00F21A21" w:rsidRDefault="00C36618" w:rsidP="00C36618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Лотошино Московской области</w:t>
      </w:r>
    </w:p>
    <w:p w14:paraId="3B01A4FB" w14:textId="77777777" w:rsidR="00C36618" w:rsidRDefault="00C36618" w:rsidP="00C36618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>от «___» ______ 20___ № _________</w:t>
      </w:r>
    </w:p>
    <w:p w14:paraId="3D232BF8" w14:textId="77777777" w:rsidR="005907B1" w:rsidRPr="00F75BE1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1C3C49D" w14:textId="77777777" w:rsidR="005907B1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bookmarkStart w:id="85" w:name="_Toc121219959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Описание административных действий (процедур)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в зависимости от варианта предоставления муниципальной услуги</w:t>
      </w:r>
      <w:bookmarkEnd w:id="85"/>
    </w:p>
    <w:p w14:paraId="16B08BB4" w14:textId="77777777" w:rsidR="009018CB" w:rsidRPr="007B0BB8" w:rsidRDefault="009018CB" w:rsidP="007B0BB8">
      <w:pPr>
        <w:rPr>
          <w:lang w:eastAsia="x-none"/>
        </w:rPr>
      </w:pPr>
    </w:p>
    <w:p w14:paraId="004B3261" w14:textId="37A3BD99" w:rsidR="005907B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6" w:name="_Toc91253303"/>
      <w:r w:rsidRPr="006406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6C7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6406C7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 xml:space="preserve">17.1.1 </w:t>
      </w:r>
      <w:r w:rsidRPr="006406C7">
        <w:rPr>
          <w:rFonts w:ascii="Times New Roman" w:hAnsi="Times New Roman" w:cs="Times New Roman"/>
          <w:sz w:val="24"/>
          <w:szCs w:val="24"/>
        </w:rPr>
        <w:t>пункта 17.1 Административного регламента</w:t>
      </w:r>
      <w:bookmarkEnd w:id="86"/>
    </w:p>
    <w:p w14:paraId="1FAD6B2E" w14:textId="77777777" w:rsidR="009018CB" w:rsidRPr="00F75BE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F75BE1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F75BE1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F75BE1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75BE1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том числе на предмет наличия основания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 оформляется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7EC8DF8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14:paraId="492D6F7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14:paraId="5BF1C88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539F7137" w:rsidR="004E3D89" w:rsidRPr="004E3D89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тернет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418FAD3" w14:textId="55994884" w:rsidR="00711301" w:rsidRPr="00711301" w:rsidRDefault="0071130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(в случае проведения публичных слушаний)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5686ED" w14:textId="2782BCF1" w:rsidR="005907B1" w:rsidRPr="00F75BE1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слушаниях/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обсуждениях.</w:t>
            </w:r>
          </w:p>
          <w:p w14:paraId="4283324D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уполномоченного на подписание запроса).</w:t>
            </w:r>
          </w:p>
          <w:p w14:paraId="736FC433" w14:textId="34A12E86" w:rsidR="005907B1" w:rsidRPr="00F75BE1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лично, по электронной почте, почтовым отправлением,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  <w:r w:rsidR="004E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месте проведения экспозиции проекта, подлежащего рассмотрению на публичных слушаниях/общественных обсуждениях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проведения собрания или собраний участников публичных слушаний (в случае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публичных слушаний)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52462F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A892186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14:paraId="0DBBC988" w14:textId="6A7F30E2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формирует решение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069D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отправлением)/выдается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Pr="00F75B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14:paraId="451A2114" w14:textId="08E8CF1F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14:paraId="76E384B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F75BE1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75BE1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D30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5EE734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Межведомственные информационные запросы направляются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D8C109" w14:textId="1217E027" w:rsidR="00193D30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723596" w14:textId="77777777" w:rsidR="00193D30" w:rsidRPr="00977FD9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</w:t>
            </w:r>
            <w:r w:rsidRPr="00977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месте жительства заявителя на территории Московской области.</w:t>
            </w:r>
          </w:p>
          <w:p w14:paraId="437E81A0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14:paraId="673FB190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(при наличии), год рождения,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ЕГРН о правах заявителя на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8BC45F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службу. </w:t>
            </w:r>
          </w:p>
          <w:p w14:paraId="39F928EF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F75BE1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75BE1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F75BE1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38ACFF5C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14:paraId="41B4EC1F" w14:textId="2DD2E4B5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F75BE1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3BA3DC93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117A5271" w14:textId="2788999E" w:rsidR="00862515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 не более 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F75BE1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Предоставление результата предоставления муниципальной услуги</w:t>
            </w:r>
          </w:p>
          <w:p w14:paraId="4135D602" w14:textId="77777777" w:rsidR="00193D30" w:rsidRPr="00F75BE1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0E8EB644" w14:textId="77777777" w:rsidTr="00EE1D38">
        <w:tc>
          <w:tcPr>
            <w:tcW w:w="3163" w:type="dxa"/>
          </w:tcPr>
          <w:p w14:paraId="54E4230A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6BC08C3C" w14:textId="59EC6EA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0BEDCC28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76BF227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услуги,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8C14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F75BE1" w14:paraId="0D173BB3" w14:textId="77777777" w:rsidTr="00EE1D38">
        <w:tc>
          <w:tcPr>
            <w:tcW w:w="3163" w:type="dxa"/>
          </w:tcPr>
          <w:p w14:paraId="13F31118" w14:textId="77777777" w:rsidR="00193D30" w:rsidRPr="00F75BE1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заявителю 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16F0B940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выдаче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Администрации.</w:t>
            </w:r>
          </w:p>
          <w:p w14:paraId="48BAF8E0" w14:textId="2BFF88F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1DB852B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32D2F1CF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передает ее на подпись заявителю (представителю заявителя) (данный экземпляр расписки хранится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14:paraId="0F07CA2B" w14:textId="34C8D57B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способа, выбранного заявителем в запросе)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6DD699" w14:textId="4951AE7E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 фиксируется в ВИС</w:t>
            </w:r>
          </w:p>
        </w:tc>
      </w:tr>
    </w:tbl>
    <w:p w14:paraId="617CF6B4" w14:textId="77777777" w:rsidR="00D315C6" w:rsidRPr="00F75BE1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D315C6" w:rsidRPr="00F75BE1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E92F2" w14:textId="77777777" w:rsidR="00744B7F" w:rsidRDefault="00744B7F" w:rsidP="00F32393">
      <w:pPr>
        <w:spacing w:after="0" w:line="240" w:lineRule="auto"/>
      </w:pPr>
      <w:r>
        <w:separator/>
      </w:r>
    </w:p>
  </w:endnote>
  <w:endnote w:type="continuationSeparator" w:id="0">
    <w:p w14:paraId="0A10ABB1" w14:textId="77777777" w:rsidR="00744B7F" w:rsidRDefault="00744B7F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7007E" w14:textId="77777777" w:rsidR="002E6F2C" w:rsidRPr="00604215" w:rsidRDefault="002E6F2C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7A8FCEB5" w:rsidR="002E6F2C" w:rsidRPr="00604215" w:rsidRDefault="002E6F2C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2817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58617BC6" w:rsidR="002E6F2C" w:rsidRPr="00604215" w:rsidRDefault="002E6F2C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5352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A714" w14:textId="77777777" w:rsidR="00744B7F" w:rsidRDefault="00744B7F" w:rsidP="00F32393">
      <w:pPr>
        <w:spacing w:after="0" w:line="240" w:lineRule="auto"/>
      </w:pPr>
      <w:r>
        <w:separator/>
      </w:r>
    </w:p>
  </w:footnote>
  <w:footnote w:type="continuationSeparator" w:id="0">
    <w:p w14:paraId="689F7203" w14:textId="77777777" w:rsidR="00744B7F" w:rsidRDefault="00744B7F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20A1C"/>
    <w:rsid w:val="00022F1A"/>
    <w:rsid w:val="0003245A"/>
    <w:rsid w:val="00032C51"/>
    <w:rsid w:val="0004316B"/>
    <w:rsid w:val="00050A5D"/>
    <w:rsid w:val="00050CC6"/>
    <w:rsid w:val="00057CA9"/>
    <w:rsid w:val="00061B6A"/>
    <w:rsid w:val="00063513"/>
    <w:rsid w:val="00070C67"/>
    <w:rsid w:val="000714CE"/>
    <w:rsid w:val="000747E5"/>
    <w:rsid w:val="00085B1C"/>
    <w:rsid w:val="000B1AE2"/>
    <w:rsid w:val="000B3FF3"/>
    <w:rsid w:val="000B4EA0"/>
    <w:rsid w:val="000C362B"/>
    <w:rsid w:val="000C3D24"/>
    <w:rsid w:val="000E60A8"/>
    <w:rsid w:val="000F2817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D375A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8069D"/>
    <w:rsid w:val="00280CF7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E6F2C"/>
    <w:rsid w:val="002F1F75"/>
    <w:rsid w:val="003113C2"/>
    <w:rsid w:val="00314E3F"/>
    <w:rsid w:val="00315AED"/>
    <w:rsid w:val="003275A9"/>
    <w:rsid w:val="00333C77"/>
    <w:rsid w:val="00337F3A"/>
    <w:rsid w:val="00347EA5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01A28"/>
    <w:rsid w:val="00405B78"/>
    <w:rsid w:val="00413030"/>
    <w:rsid w:val="0041343A"/>
    <w:rsid w:val="0042200C"/>
    <w:rsid w:val="004269F1"/>
    <w:rsid w:val="00436E54"/>
    <w:rsid w:val="0044198C"/>
    <w:rsid w:val="00450554"/>
    <w:rsid w:val="00453E40"/>
    <w:rsid w:val="00457D6F"/>
    <w:rsid w:val="00476D8B"/>
    <w:rsid w:val="004841B6"/>
    <w:rsid w:val="00490D02"/>
    <w:rsid w:val="00491615"/>
    <w:rsid w:val="004B6255"/>
    <w:rsid w:val="004E3D89"/>
    <w:rsid w:val="004F0593"/>
    <w:rsid w:val="004F52BA"/>
    <w:rsid w:val="004F6D43"/>
    <w:rsid w:val="005044DC"/>
    <w:rsid w:val="00510862"/>
    <w:rsid w:val="005137BC"/>
    <w:rsid w:val="0052102F"/>
    <w:rsid w:val="0052462F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3027"/>
    <w:rsid w:val="0058797C"/>
    <w:rsid w:val="005907B1"/>
    <w:rsid w:val="00593C5C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458CF"/>
    <w:rsid w:val="00651E69"/>
    <w:rsid w:val="0065217E"/>
    <w:rsid w:val="00657F30"/>
    <w:rsid w:val="00660EED"/>
    <w:rsid w:val="00667853"/>
    <w:rsid w:val="006702BC"/>
    <w:rsid w:val="00691959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5685"/>
    <w:rsid w:val="00706875"/>
    <w:rsid w:val="00711301"/>
    <w:rsid w:val="00730D09"/>
    <w:rsid w:val="00744B7F"/>
    <w:rsid w:val="00746497"/>
    <w:rsid w:val="0075183A"/>
    <w:rsid w:val="00773D25"/>
    <w:rsid w:val="00775352"/>
    <w:rsid w:val="0078291F"/>
    <w:rsid w:val="00787902"/>
    <w:rsid w:val="00793395"/>
    <w:rsid w:val="007A063F"/>
    <w:rsid w:val="007A0839"/>
    <w:rsid w:val="007A1548"/>
    <w:rsid w:val="007B0BB8"/>
    <w:rsid w:val="007B3D2F"/>
    <w:rsid w:val="007B5F22"/>
    <w:rsid w:val="007C273E"/>
    <w:rsid w:val="007C2A66"/>
    <w:rsid w:val="007C2C98"/>
    <w:rsid w:val="007C54CC"/>
    <w:rsid w:val="007D50F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4D8F"/>
    <w:rsid w:val="008656CB"/>
    <w:rsid w:val="00873E37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572C1"/>
    <w:rsid w:val="009624AC"/>
    <w:rsid w:val="009631F1"/>
    <w:rsid w:val="00963B84"/>
    <w:rsid w:val="009722A1"/>
    <w:rsid w:val="009727E2"/>
    <w:rsid w:val="00974979"/>
    <w:rsid w:val="00976D12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58CF"/>
    <w:rsid w:val="00A20692"/>
    <w:rsid w:val="00A26EBD"/>
    <w:rsid w:val="00A316D8"/>
    <w:rsid w:val="00A347DA"/>
    <w:rsid w:val="00A40684"/>
    <w:rsid w:val="00A56C3D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5AD6"/>
    <w:rsid w:val="00AF0256"/>
    <w:rsid w:val="00AF0C8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1C44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D6B90"/>
    <w:rsid w:val="00BE539B"/>
    <w:rsid w:val="00BE5EE4"/>
    <w:rsid w:val="00BF5AAE"/>
    <w:rsid w:val="00BF665C"/>
    <w:rsid w:val="00BF7626"/>
    <w:rsid w:val="00C0088F"/>
    <w:rsid w:val="00C2184C"/>
    <w:rsid w:val="00C23A7E"/>
    <w:rsid w:val="00C27F88"/>
    <w:rsid w:val="00C36618"/>
    <w:rsid w:val="00C37EA9"/>
    <w:rsid w:val="00C54F3E"/>
    <w:rsid w:val="00C551ED"/>
    <w:rsid w:val="00C568E3"/>
    <w:rsid w:val="00C6298E"/>
    <w:rsid w:val="00C84BA5"/>
    <w:rsid w:val="00C868F9"/>
    <w:rsid w:val="00C87845"/>
    <w:rsid w:val="00C922CD"/>
    <w:rsid w:val="00C96D6B"/>
    <w:rsid w:val="00CA4F20"/>
    <w:rsid w:val="00CB0FA1"/>
    <w:rsid w:val="00CB46D7"/>
    <w:rsid w:val="00CB6AF3"/>
    <w:rsid w:val="00CC347E"/>
    <w:rsid w:val="00CD6069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3341"/>
    <w:rsid w:val="00D56A62"/>
    <w:rsid w:val="00D70815"/>
    <w:rsid w:val="00DA16C6"/>
    <w:rsid w:val="00DA656F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21230"/>
    <w:rsid w:val="00F21A21"/>
    <w:rsid w:val="00F21E7F"/>
    <w:rsid w:val="00F32393"/>
    <w:rsid w:val="00F326D7"/>
    <w:rsid w:val="00F3683B"/>
    <w:rsid w:val="00F45BE2"/>
    <w:rsid w:val="00F51DCB"/>
    <w:rsid w:val="00F54828"/>
    <w:rsid w:val="00F55C27"/>
    <w:rsid w:val="00F728DD"/>
    <w:rsid w:val="00F73D30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qFormat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  <w:style w:type="paragraph" w:styleId="af9">
    <w:name w:val="Body Text"/>
    <w:basedOn w:val="a"/>
    <w:link w:val="afa"/>
    <w:rsid w:val="00B71C44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9"/>
    <w:rsid w:val="00B71C44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b">
    <w:name w:val="Normal (Web)"/>
    <w:basedOn w:val="a"/>
    <w:uiPriority w:val="99"/>
    <w:semiHidden/>
    <w:unhideWhenUsed/>
    <w:rsid w:val="0007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95A9-6E7E-4E1A-B306-943BD476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51</Pages>
  <Words>13324</Words>
  <Characters>75953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Зиновьева Э.В.</cp:lastModifiedBy>
  <cp:revision>26</cp:revision>
  <cp:lastPrinted>2025-10-07T06:31:00Z</cp:lastPrinted>
  <dcterms:created xsi:type="dcterms:W3CDTF">2023-01-09T13:15:00Z</dcterms:created>
  <dcterms:modified xsi:type="dcterms:W3CDTF">2025-10-07T07:13:00Z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